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8EB" w:rsidRDefault="005E48EB" w:rsidP="005E48EB">
      <w:pPr>
        <w:widowControl w:val="0"/>
        <w:ind w:left="709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EDD8BB" wp14:editId="09A04E7C">
            <wp:simplePos x="0" y="0"/>
            <wp:positionH relativeFrom="column">
              <wp:posOffset>3965575</wp:posOffset>
            </wp:positionH>
            <wp:positionV relativeFrom="paragraph">
              <wp:posOffset>349885</wp:posOffset>
            </wp:positionV>
            <wp:extent cx="1306456" cy="1419225"/>
            <wp:effectExtent l="0" t="0" r="8255" b="0"/>
            <wp:wrapNone/>
            <wp:docPr id="4" name="docshap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cshape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456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5EFA8A3" wp14:editId="36255AE5">
            <wp:extent cx="1590653" cy="1369060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463" cy="13766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1CC953" wp14:editId="35644F97">
            <wp:extent cx="1800225" cy="1800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1118" w:rsidRDefault="00541118" w:rsidP="00541118">
      <w:pPr>
        <w:jc w:val="center"/>
        <w:rPr>
          <w:rFonts w:ascii="Book Antiqua" w:hAnsi="Book Antiqua"/>
          <w:b/>
          <w:sz w:val="28"/>
          <w:szCs w:val="28"/>
        </w:rPr>
      </w:pPr>
    </w:p>
    <w:p w:rsidR="00541118" w:rsidRPr="001D047C" w:rsidRDefault="00541118" w:rsidP="00541118">
      <w:pPr>
        <w:autoSpaceDE w:val="0"/>
        <w:autoSpaceDN w:val="0"/>
        <w:adjustRightInd w:val="0"/>
        <w:jc w:val="center"/>
        <w:rPr>
          <w:rFonts w:ascii="Book Antiqua" w:hAnsi="Book Antiqua"/>
          <w:b/>
          <w:sz w:val="28"/>
          <w:szCs w:val="28"/>
        </w:rPr>
      </w:pPr>
    </w:p>
    <w:p w:rsidR="00541118" w:rsidRDefault="00541118" w:rsidP="00541118">
      <w:pPr>
        <w:jc w:val="center"/>
        <w:rPr>
          <w:rFonts w:ascii="Book Antiqua" w:hAnsi="Book Antiqua"/>
          <w:b/>
          <w:sz w:val="28"/>
          <w:szCs w:val="28"/>
        </w:rPr>
      </w:pPr>
    </w:p>
    <w:p w:rsidR="00541118" w:rsidRPr="005E48EB" w:rsidRDefault="005E48EB" w:rsidP="00541118">
      <w:pPr>
        <w:autoSpaceDE w:val="0"/>
        <w:autoSpaceDN w:val="0"/>
        <w:adjustRightInd w:val="0"/>
        <w:jc w:val="center"/>
        <w:rPr>
          <w:rFonts w:ascii="MagistralC" w:hAnsi="MagistralC" w:cs="Courier New"/>
          <w:b/>
          <w:color w:val="C00000"/>
          <w:sz w:val="56"/>
          <w:szCs w:val="56"/>
        </w:rPr>
      </w:pPr>
      <w:r w:rsidRPr="005E48EB">
        <w:rPr>
          <w:rFonts w:ascii="MagistralC" w:hAnsi="MagistralC" w:cs="Courier New"/>
          <w:b/>
          <w:color w:val="C00000"/>
          <w:sz w:val="56"/>
          <w:szCs w:val="56"/>
        </w:rPr>
        <w:t>Стратегическая сессия</w:t>
      </w:r>
    </w:p>
    <w:p w:rsidR="00541118" w:rsidRPr="00FE14C4" w:rsidRDefault="00541118" w:rsidP="00541118">
      <w:pPr>
        <w:autoSpaceDE w:val="0"/>
        <w:autoSpaceDN w:val="0"/>
        <w:adjustRightInd w:val="0"/>
        <w:jc w:val="center"/>
        <w:rPr>
          <w:rFonts w:ascii="Monotype Corsiva" w:hAnsi="Monotype Corsiva" w:cs="Courier New"/>
          <w:b/>
          <w:sz w:val="70"/>
          <w:szCs w:val="70"/>
        </w:rPr>
      </w:pPr>
    </w:p>
    <w:p w:rsidR="005E48EB" w:rsidRDefault="00541118" w:rsidP="00541118">
      <w:pPr>
        <w:shd w:val="clear" w:color="auto" w:fill="FFFFFF"/>
        <w:spacing w:line="360" w:lineRule="auto"/>
        <w:jc w:val="center"/>
        <w:rPr>
          <w:rFonts w:ascii="MagistralC" w:hAnsi="MagistralC"/>
          <w:b/>
          <w:color w:val="7030A0"/>
          <w:sz w:val="44"/>
          <w:szCs w:val="44"/>
        </w:rPr>
      </w:pPr>
      <w:r w:rsidRPr="005E48EB">
        <w:rPr>
          <w:rFonts w:ascii="MagistralC" w:hAnsi="MagistralC" w:cs="Courier New"/>
          <w:b/>
          <w:color w:val="7030A0"/>
          <w:sz w:val="44"/>
          <w:szCs w:val="44"/>
        </w:rPr>
        <w:t>«</w:t>
      </w:r>
      <w:r w:rsidRPr="005E48EB">
        <w:rPr>
          <w:rFonts w:ascii="MagistralC" w:hAnsi="MagistralC"/>
          <w:b/>
          <w:color w:val="7030A0"/>
          <w:sz w:val="44"/>
          <w:szCs w:val="44"/>
        </w:rPr>
        <w:t xml:space="preserve">Противодействие экстремистской деятельности и реабилитации нацизма </w:t>
      </w:r>
    </w:p>
    <w:p w:rsidR="00541118" w:rsidRPr="005E48EB" w:rsidRDefault="005E48EB" w:rsidP="00541118">
      <w:pPr>
        <w:shd w:val="clear" w:color="auto" w:fill="FFFFFF"/>
        <w:spacing w:line="360" w:lineRule="auto"/>
        <w:jc w:val="center"/>
        <w:rPr>
          <w:rFonts w:ascii="MagistralC" w:hAnsi="MagistralC"/>
          <w:b/>
          <w:color w:val="7030A0"/>
          <w:sz w:val="44"/>
          <w:szCs w:val="44"/>
          <w:shd w:val="clear" w:color="auto" w:fill="FFFFFF"/>
        </w:rPr>
      </w:pPr>
      <w:r w:rsidRPr="005E48EB">
        <w:rPr>
          <w:rFonts w:ascii="MagistralC" w:hAnsi="MagistralC"/>
          <w:b/>
          <w:color w:val="7030A0"/>
          <w:sz w:val="44"/>
          <w:szCs w:val="44"/>
        </w:rPr>
        <w:t>в молодежной среде</w:t>
      </w:r>
      <w:r w:rsidR="00541118" w:rsidRPr="005E48EB">
        <w:rPr>
          <w:rFonts w:ascii="MagistralC" w:hAnsi="MagistralC" w:cs="Courier New"/>
          <w:b/>
          <w:color w:val="7030A0"/>
          <w:sz w:val="44"/>
          <w:szCs w:val="44"/>
        </w:rPr>
        <w:t>»</w:t>
      </w:r>
    </w:p>
    <w:p w:rsidR="00541118" w:rsidRDefault="00541118" w:rsidP="00541118">
      <w:pPr>
        <w:spacing w:line="480" w:lineRule="auto"/>
        <w:jc w:val="center"/>
        <w:rPr>
          <w:rFonts w:ascii="Book Antiqua" w:hAnsi="Book Antiqua" w:cs="Courier New"/>
          <w:b/>
          <w:sz w:val="28"/>
          <w:szCs w:val="28"/>
        </w:rPr>
      </w:pPr>
    </w:p>
    <w:p w:rsidR="00541118" w:rsidRPr="005E48EB" w:rsidRDefault="005E48EB" w:rsidP="00541118">
      <w:pPr>
        <w:jc w:val="center"/>
        <w:rPr>
          <w:rFonts w:ascii="MagistralC" w:hAnsi="MagistralC" w:cs="Courier New"/>
          <w:b/>
          <w:color w:val="C00000"/>
          <w:sz w:val="28"/>
          <w:szCs w:val="28"/>
        </w:rPr>
      </w:pPr>
      <w:r>
        <w:rPr>
          <w:rFonts w:ascii="MagistralC" w:hAnsi="MagistralC" w:cs="Courier New"/>
          <w:b/>
          <w:color w:val="C00000"/>
          <w:sz w:val="28"/>
          <w:szCs w:val="28"/>
        </w:rPr>
        <w:t>16 ноября</w:t>
      </w:r>
      <w:r w:rsidR="00541118" w:rsidRPr="005E48EB">
        <w:rPr>
          <w:rFonts w:ascii="MagistralC" w:hAnsi="MagistralC" w:cs="Courier New"/>
          <w:b/>
          <w:color w:val="C00000"/>
          <w:sz w:val="28"/>
          <w:szCs w:val="28"/>
        </w:rPr>
        <w:t xml:space="preserve"> 202</w:t>
      </w:r>
      <w:r>
        <w:rPr>
          <w:rFonts w:ascii="MagistralC" w:hAnsi="MagistralC" w:cs="Courier New"/>
          <w:b/>
          <w:color w:val="C00000"/>
          <w:sz w:val="28"/>
          <w:szCs w:val="28"/>
        </w:rPr>
        <w:t>2</w:t>
      </w:r>
      <w:r w:rsidR="00541118" w:rsidRPr="005E48EB">
        <w:rPr>
          <w:rFonts w:ascii="MagistralC" w:hAnsi="MagistralC" w:cs="Courier New"/>
          <w:b/>
          <w:color w:val="C00000"/>
          <w:sz w:val="28"/>
          <w:szCs w:val="28"/>
        </w:rPr>
        <w:t xml:space="preserve"> года</w:t>
      </w:r>
    </w:p>
    <w:p w:rsidR="00541118" w:rsidRPr="005E48EB" w:rsidRDefault="00541118" w:rsidP="00541118">
      <w:pPr>
        <w:spacing w:line="480" w:lineRule="auto"/>
        <w:jc w:val="center"/>
        <w:rPr>
          <w:rFonts w:ascii="MagistralC" w:hAnsi="MagistralC" w:cs="Courier New"/>
          <w:b/>
          <w:sz w:val="28"/>
          <w:szCs w:val="28"/>
        </w:rPr>
      </w:pPr>
    </w:p>
    <w:p w:rsidR="00541118" w:rsidRPr="005E48EB" w:rsidRDefault="00541118" w:rsidP="00541118">
      <w:pPr>
        <w:spacing w:line="480" w:lineRule="auto"/>
        <w:jc w:val="center"/>
        <w:rPr>
          <w:rFonts w:ascii="MagistralC" w:hAnsi="MagistralC" w:cs="Courier New"/>
          <w:b/>
          <w:sz w:val="40"/>
          <w:szCs w:val="40"/>
        </w:rPr>
      </w:pPr>
      <w:r w:rsidRPr="005E48EB">
        <w:rPr>
          <w:rFonts w:ascii="MagistralC" w:hAnsi="MagistralC" w:cs="Courier New"/>
          <w:b/>
          <w:sz w:val="40"/>
          <w:szCs w:val="40"/>
        </w:rPr>
        <w:t>Информационное письмо</w:t>
      </w:r>
    </w:p>
    <w:p w:rsidR="00541118" w:rsidRDefault="00541118" w:rsidP="00541118">
      <w:pPr>
        <w:spacing w:line="480" w:lineRule="auto"/>
        <w:jc w:val="center"/>
        <w:rPr>
          <w:rFonts w:ascii="Book Antiqua" w:hAnsi="Book Antiqua" w:cs="Courier New"/>
          <w:b/>
          <w:sz w:val="28"/>
          <w:szCs w:val="28"/>
        </w:rPr>
      </w:pPr>
    </w:p>
    <w:p w:rsidR="00541118" w:rsidRDefault="00541118" w:rsidP="00541118">
      <w:pPr>
        <w:spacing w:line="480" w:lineRule="auto"/>
        <w:jc w:val="center"/>
        <w:rPr>
          <w:rFonts w:ascii="Book Antiqua" w:hAnsi="Book Antiqua" w:cs="Courier New"/>
          <w:b/>
          <w:sz w:val="28"/>
          <w:szCs w:val="28"/>
        </w:rPr>
      </w:pPr>
    </w:p>
    <w:p w:rsidR="00541118" w:rsidRPr="005E48EB" w:rsidRDefault="00541118" w:rsidP="00541118">
      <w:pPr>
        <w:jc w:val="center"/>
        <w:rPr>
          <w:i/>
          <w:noProof/>
          <w:sz w:val="32"/>
          <w:szCs w:val="32"/>
        </w:rPr>
      </w:pPr>
    </w:p>
    <w:p w:rsidR="005E48EB" w:rsidRPr="005E48EB" w:rsidRDefault="005E48EB" w:rsidP="00541118">
      <w:pPr>
        <w:jc w:val="center"/>
        <w:rPr>
          <w:bCs/>
          <w:i/>
          <w:sz w:val="28"/>
          <w:szCs w:val="28"/>
        </w:rPr>
      </w:pPr>
      <w:proofErr w:type="gramStart"/>
      <w:r w:rsidRPr="005E48EB">
        <w:rPr>
          <w:bCs/>
          <w:i/>
          <w:sz w:val="28"/>
          <w:szCs w:val="28"/>
        </w:rPr>
        <w:t>Студенческий</w:t>
      </w:r>
      <w:proofErr w:type="gramEnd"/>
      <w:r w:rsidRPr="005E48EB">
        <w:rPr>
          <w:bCs/>
          <w:i/>
          <w:sz w:val="28"/>
          <w:szCs w:val="28"/>
        </w:rPr>
        <w:t xml:space="preserve"> </w:t>
      </w:r>
      <w:proofErr w:type="spellStart"/>
      <w:r w:rsidRPr="005E48EB">
        <w:rPr>
          <w:bCs/>
          <w:i/>
          <w:sz w:val="28"/>
          <w:szCs w:val="28"/>
        </w:rPr>
        <w:t>форсайт</w:t>
      </w:r>
      <w:proofErr w:type="spellEnd"/>
      <w:r w:rsidRPr="005E48EB">
        <w:rPr>
          <w:bCs/>
          <w:i/>
          <w:sz w:val="28"/>
          <w:szCs w:val="28"/>
        </w:rPr>
        <w:t xml:space="preserve">-центр противодействия экстремизму и реабилитации нацизма в молодёжной среде </w:t>
      </w:r>
    </w:p>
    <w:p w:rsidR="005E48EB" w:rsidRPr="005E48EB" w:rsidRDefault="005E48EB" w:rsidP="00541118">
      <w:pPr>
        <w:jc w:val="center"/>
        <w:rPr>
          <w:bCs/>
          <w:i/>
          <w:sz w:val="28"/>
          <w:szCs w:val="28"/>
        </w:rPr>
      </w:pPr>
      <w:r w:rsidRPr="005E48EB">
        <w:rPr>
          <w:bCs/>
          <w:i/>
          <w:sz w:val="28"/>
          <w:szCs w:val="28"/>
        </w:rPr>
        <w:t xml:space="preserve">Северо-Западного института (филиала) </w:t>
      </w:r>
    </w:p>
    <w:p w:rsidR="005E48EB" w:rsidRPr="005E48EB" w:rsidRDefault="005E48EB" w:rsidP="00541118">
      <w:pPr>
        <w:jc w:val="center"/>
        <w:rPr>
          <w:bCs/>
          <w:i/>
          <w:sz w:val="28"/>
          <w:szCs w:val="28"/>
        </w:rPr>
      </w:pPr>
      <w:r w:rsidRPr="005E48EB">
        <w:rPr>
          <w:bCs/>
          <w:i/>
          <w:sz w:val="28"/>
          <w:szCs w:val="28"/>
        </w:rPr>
        <w:t xml:space="preserve">Университета имени О.Е. Кутафина (МГЮА) </w:t>
      </w:r>
    </w:p>
    <w:p w:rsidR="00541118" w:rsidRPr="005E48EB" w:rsidRDefault="005E48EB" w:rsidP="00541118">
      <w:pPr>
        <w:jc w:val="center"/>
        <w:rPr>
          <w:b/>
          <w:i/>
          <w:sz w:val="28"/>
          <w:szCs w:val="28"/>
        </w:rPr>
      </w:pPr>
      <w:r w:rsidRPr="005E48EB">
        <w:rPr>
          <w:bCs/>
          <w:i/>
          <w:sz w:val="28"/>
          <w:szCs w:val="28"/>
        </w:rPr>
        <w:t xml:space="preserve">при поддержке </w:t>
      </w:r>
      <w:proofErr w:type="spellStart"/>
      <w:r w:rsidRPr="005E48EB">
        <w:rPr>
          <w:bCs/>
          <w:i/>
          <w:sz w:val="28"/>
          <w:szCs w:val="28"/>
        </w:rPr>
        <w:t>Росмолодежи</w:t>
      </w:r>
      <w:proofErr w:type="spellEnd"/>
    </w:p>
    <w:p w:rsidR="00541118" w:rsidRDefault="00541118" w:rsidP="00541118">
      <w:pPr>
        <w:jc w:val="center"/>
        <w:rPr>
          <w:rFonts w:ascii="Book Antiqua" w:hAnsi="Book Antiqua" w:cs="Courier New"/>
          <w:b/>
          <w:sz w:val="28"/>
          <w:szCs w:val="28"/>
        </w:rPr>
      </w:pPr>
    </w:p>
    <w:p w:rsidR="00541118" w:rsidRPr="005E48EB" w:rsidRDefault="00541118" w:rsidP="00541118">
      <w:pPr>
        <w:jc w:val="center"/>
        <w:rPr>
          <w:b/>
          <w:sz w:val="28"/>
          <w:szCs w:val="28"/>
        </w:rPr>
        <w:sectPr w:rsidR="00541118" w:rsidRPr="005E48EB" w:rsidSect="007C1E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E48EB">
        <w:rPr>
          <w:b/>
          <w:sz w:val="28"/>
          <w:szCs w:val="28"/>
        </w:rPr>
        <w:t>г. Вологда</w:t>
      </w:r>
    </w:p>
    <w:p w:rsidR="001452E8" w:rsidRDefault="001452E8" w:rsidP="00541118">
      <w:pPr>
        <w:jc w:val="center"/>
        <w:rPr>
          <w:b/>
          <w:sz w:val="28"/>
          <w:szCs w:val="28"/>
        </w:rPr>
      </w:pPr>
    </w:p>
    <w:p w:rsidR="00541118" w:rsidRDefault="00541118" w:rsidP="005411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коллеги!</w:t>
      </w:r>
    </w:p>
    <w:p w:rsidR="00541118" w:rsidRDefault="00541118" w:rsidP="00541118">
      <w:pPr>
        <w:ind w:firstLine="709"/>
        <w:jc w:val="center"/>
        <w:rPr>
          <w:b/>
          <w:sz w:val="28"/>
          <w:szCs w:val="28"/>
        </w:rPr>
      </w:pPr>
    </w:p>
    <w:p w:rsidR="00345619" w:rsidRPr="00541118" w:rsidRDefault="00541118" w:rsidP="00541118">
      <w:pPr>
        <w:tabs>
          <w:tab w:val="left" w:pos="3331"/>
        </w:tabs>
        <w:ind w:firstLine="709"/>
        <w:jc w:val="both"/>
        <w:rPr>
          <w:sz w:val="28"/>
          <w:szCs w:val="28"/>
        </w:rPr>
      </w:pPr>
      <w:r w:rsidRPr="00541118">
        <w:rPr>
          <w:sz w:val="28"/>
          <w:szCs w:val="28"/>
        </w:rPr>
        <w:t xml:space="preserve">Приглашаем Вас принять участие в работе </w:t>
      </w:r>
      <w:r w:rsidR="004A25C3" w:rsidRPr="004A25C3">
        <w:rPr>
          <w:b/>
          <w:sz w:val="28"/>
          <w:szCs w:val="28"/>
        </w:rPr>
        <w:t>Стратегической сессии</w:t>
      </w:r>
      <w:r w:rsidRPr="00541118">
        <w:rPr>
          <w:sz w:val="28"/>
          <w:szCs w:val="28"/>
        </w:rPr>
        <w:t xml:space="preserve"> </w:t>
      </w:r>
      <w:r w:rsidRPr="00541118">
        <w:rPr>
          <w:b/>
          <w:sz w:val="28"/>
          <w:szCs w:val="28"/>
        </w:rPr>
        <w:t xml:space="preserve">«Противодействие экстремистской деятельности и реабилитации нацизма </w:t>
      </w:r>
      <w:r w:rsidR="004A25C3">
        <w:rPr>
          <w:b/>
          <w:sz w:val="28"/>
          <w:szCs w:val="28"/>
        </w:rPr>
        <w:t>в молодежной среде</w:t>
      </w:r>
      <w:r w:rsidRPr="00541118">
        <w:rPr>
          <w:b/>
          <w:sz w:val="28"/>
          <w:szCs w:val="28"/>
        </w:rPr>
        <w:t xml:space="preserve">». </w:t>
      </w:r>
    </w:p>
    <w:p w:rsidR="00541118" w:rsidRDefault="00541118" w:rsidP="00541118">
      <w:pPr>
        <w:tabs>
          <w:tab w:val="left" w:pos="3331"/>
        </w:tabs>
        <w:ind w:firstLine="709"/>
        <w:jc w:val="center"/>
        <w:rPr>
          <w:b/>
          <w:sz w:val="28"/>
          <w:szCs w:val="28"/>
        </w:rPr>
      </w:pPr>
    </w:p>
    <w:p w:rsidR="004A25C3" w:rsidRDefault="00541118" w:rsidP="00541118">
      <w:pPr>
        <w:tabs>
          <w:tab w:val="left" w:pos="3331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и место проведения: </w:t>
      </w:r>
    </w:p>
    <w:p w:rsidR="001452E8" w:rsidRDefault="001452E8" w:rsidP="00541118">
      <w:pPr>
        <w:tabs>
          <w:tab w:val="left" w:pos="3331"/>
        </w:tabs>
        <w:ind w:firstLine="709"/>
        <w:jc w:val="both"/>
        <w:rPr>
          <w:b/>
          <w:sz w:val="28"/>
          <w:szCs w:val="28"/>
        </w:rPr>
      </w:pPr>
    </w:p>
    <w:p w:rsidR="004A25C3" w:rsidRPr="001452E8" w:rsidRDefault="00541118" w:rsidP="00541118">
      <w:pPr>
        <w:tabs>
          <w:tab w:val="left" w:pos="3331"/>
        </w:tabs>
        <w:ind w:firstLine="709"/>
        <w:jc w:val="both"/>
        <w:rPr>
          <w:b/>
          <w:sz w:val="28"/>
          <w:szCs w:val="28"/>
        </w:rPr>
      </w:pPr>
      <w:r w:rsidRPr="001452E8">
        <w:rPr>
          <w:b/>
          <w:sz w:val="28"/>
          <w:szCs w:val="28"/>
        </w:rPr>
        <w:t>1</w:t>
      </w:r>
      <w:r w:rsidR="004A25C3" w:rsidRPr="001452E8">
        <w:rPr>
          <w:b/>
          <w:sz w:val="28"/>
          <w:szCs w:val="28"/>
        </w:rPr>
        <w:t>6</w:t>
      </w:r>
      <w:r w:rsidRPr="001452E8">
        <w:rPr>
          <w:b/>
          <w:sz w:val="28"/>
          <w:szCs w:val="28"/>
        </w:rPr>
        <w:t xml:space="preserve"> </w:t>
      </w:r>
      <w:r w:rsidR="004A25C3" w:rsidRPr="001452E8">
        <w:rPr>
          <w:b/>
          <w:sz w:val="28"/>
          <w:szCs w:val="28"/>
        </w:rPr>
        <w:t>ноября</w:t>
      </w:r>
      <w:r w:rsidRPr="001452E8">
        <w:rPr>
          <w:b/>
          <w:sz w:val="28"/>
          <w:szCs w:val="28"/>
        </w:rPr>
        <w:t xml:space="preserve"> 202</w:t>
      </w:r>
      <w:r w:rsidR="004A25C3" w:rsidRPr="001452E8">
        <w:rPr>
          <w:b/>
          <w:sz w:val="28"/>
          <w:szCs w:val="28"/>
        </w:rPr>
        <w:t>2 года</w:t>
      </w:r>
    </w:p>
    <w:p w:rsidR="00541118" w:rsidRDefault="004A25C3" w:rsidP="00541118">
      <w:pPr>
        <w:tabs>
          <w:tab w:val="left" w:pos="3331"/>
        </w:tabs>
        <w:ind w:firstLine="709"/>
        <w:jc w:val="both"/>
        <w:rPr>
          <w:sz w:val="28"/>
          <w:szCs w:val="28"/>
        </w:rPr>
      </w:pPr>
      <w:r w:rsidRPr="00671C38">
        <w:rPr>
          <w:sz w:val="28"/>
          <w:szCs w:val="28"/>
          <w:shd w:val="clear" w:color="auto" w:fill="FFFFFF"/>
        </w:rPr>
        <w:t>Северо-Западный институт (филиал) Университета им</w:t>
      </w:r>
      <w:r>
        <w:rPr>
          <w:sz w:val="28"/>
          <w:szCs w:val="28"/>
          <w:shd w:val="clear" w:color="auto" w:fill="FFFFFF"/>
        </w:rPr>
        <w:t xml:space="preserve">ени </w:t>
      </w:r>
      <w:r w:rsidRPr="00671C38">
        <w:rPr>
          <w:sz w:val="28"/>
          <w:szCs w:val="28"/>
          <w:shd w:val="clear" w:color="auto" w:fill="FFFFFF"/>
        </w:rPr>
        <w:t>О.Е. Кутафина (МГЮА</w:t>
      </w:r>
      <w:r>
        <w:rPr>
          <w:sz w:val="28"/>
          <w:szCs w:val="28"/>
          <w:shd w:val="clear" w:color="auto" w:fill="FFFFFF"/>
        </w:rPr>
        <w:t xml:space="preserve">), </w:t>
      </w:r>
      <w:r>
        <w:rPr>
          <w:sz w:val="28"/>
          <w:szCs w:val="28"/>
        </w:rPr>
        <w:t>г. Вологда, ул. Марии Ульяновой, д. 18, актовый зал, 3 этаж</w:t>
      </w:r>
    </w:p>
    <w:p w:rsidR="00541118" w:rsidRDefault="00541118" w:rsidP="00541118">
      <w:pPr>
        <w:tabs>
          <w:tab w:val="left" w:pos="3331"/>
        </w:tabs>
        <w:ind w:firstLine="709"/>
        <w:jc w:val="both"/>
        <w:rPr>
          <w:sz w:val="28"/>
          <w:szCs w:val="28"/>
        </w:rPr>
      </w:pPr>
    </w:p>
    <w:p w:rsidR="00541118" w:rsidRPr="00541118" w:rsidRDefault="00541118" w:rsidP="00541118">
      <w:pPr>
        <w:tabs>
          <w:tab w:val="left" w:pos="3331"/>
        </w:tabs>
        <w:ind w:firstLine="709"/>
        <w:jc w:val="both"/>
        <w:rPr>
          <w:sz w:val="28"/>
          <w:szCs w:val="28"/>
        </w:rPr>
      </w:pPr>
      <w:r w:rsidRPr="00541118">
        <w:rPr>
          <w:b/>
          <w:sz w:val="28"/>
          <w:szCs w:val="28"/>
        </w:rPr>
        <w:t>Организаторы:</w:t>
      </w:r>
      <w:r>
        <w:rPr>
          <w:sz w:val="28"/>
          <w:szCs w:val="28"/>
        </w:rPr>
        <w:t xml:space="preserve"> </w:t>
      </w:r>
      <w:proofErr w:type="gramStart"/>
      <w:r w:rsidR="004A25C3">
        <w:rPr>
          <w:bCs/>
          <w:sz w:val="28"/>
          <w:szCs w:val="28"/>
        </w:rPr>
        <w:t>С</w:t>
      </w:r>
      <w:r w:rsidR="004A25C3" w:rsidRPr="00AE79A0">
        <w:rPr>
          <w:bCs/>
          <w:sz w:val="28"/>
          <w:szCs w:val="28"/>
        </w:rPr>
        <w:t>туденчески</w:t>
      </w:r>
      <w:r w:rsidR="004A25C3">
        <w:rPr>
          <w:bCs/>
          <w:sz w:val="28"/>
          <w:szCs w:val="28"/>
        </w:rPr>
        <w:t>й</w:t>
      </w:r>
      <w:proofErr w:type="gramEnd"/>
      <w:r w:rsidR="004A25C3" w:rsidRPr="00AE79A0">
        <w:rPr>
          <w:bCs/>
          <w:sz w:val="28"/>
          <w:szCs w:val="28"/>
        </w:rPr>
        <w:t xml:space="preserve"> </w:t>
      </w:r>
      <w:proofErr w:type="spellStart"/>
      <w:r w:rsidR="004A25C3" w:rsidRPr="00AE79A0">
        <w:rPr>
          <w:bCs/>
          <w:sz w:val="28"/>
          <w:szCs w:val="28"/>
        </w:rPr>
        <w:t>форсайт</w:t>
      </w:r>
      <w:proofErr w:type="spellEnd"/>
      <w:r w:rsidR="004A25C3" w:rsidRPr="00AE79A0">
        <w:rPr>
          <w:bCs/>
          <w:sz w:val="28"/>
          <w:szCs w:val="28"/>
        </w:rPr>
        <w:t>-центр противодействи</w:t>
      </w:r>
      <w:r w:rsidR="004A25C3">
        <w:rPr>
          <w:bCs/>
          <w:sz w:val="28"/>
          <w:szCs w:val="28"/>
        </w:rPr>
        <w:t>я</w:t>
      </w:r>
      <w:r w:rsidR="004A25C3" w:rsidRPr="00AE79A0">
        <w:rPr>
          <w:bCs/>
          <w:sz w:val="28"/>
          <w:szCs w:val="28"/>
        </w:rPr>
        <w:t xml:space="preserve"> экстремизму и реабилитации нацизма в молодёжной среде Северо-Западного института (филиала) Университета имени О.Е. Кутафина (МГЮА)</w:t>
      </w:r>
      <w:r w:rsidR="004A25C3">
        <w:rPr>
          <w:bCs/>
          <w:sz w:val="28"/>
          <w:szCs w:val="28"/>
        </w:rPr>
        <w:t xml:space="preserve"> </w:t>
      </w:r>
      <w:r w:rsidR="004A25C3" w:rsidRPr="001E40CE">
        <w:rPr>
          <w:sz w:val="28"/>
          <w:szCs w:val="28"/>
        </w:rPr>
        <w:t>при поддержке</w:t>
      </w:r>
      <w:r w:rsidR="004A25C3">
        <w:rPr>
          <w:sz w:val="28"/>
          <w:szCs w:val="28"/>
        </w:rPr>
        <w:t xml:space="preserve"> </w:t>
      </w:r>
      <w:proofErr w:type="spellStart"/>
      <w:r w:rsidR="004A25C3" w:rsidRPr="009217C9">
        <w:rPr>
          <w:sz w:val="28"/>
          <w:szCs w:val="28"/>
        </w:rPr>
        <w:t>Росмолодежи</w:t>
      </w:r>
      <w:proofErr w:type="spellEnd"/>
      <w:r w:rsidR="004A25C3">
        <w:rPr>
          <w:sz w:val="28"/>
          <w:szCs w:val="28"/>
        </w:rPr>
        <w:t>,</w:t>
      </w:r>
      <w:r w:rsidR="004A25C3" w:rsidRPr="001E40CE">
        <w:rPr>
          <w:sz w:val="28"/>
          <w:szCs w:val="28"/>
        </w:rPr>
        <w:t xml:space="preserve"> Прокуратуры Вологодской области, УМВД России по Вологодской области, ВРО ООО «Ассоциация юристов России»</w:t>
      </w:r>
    </w:p>
    <w:p w:rsidR="00541118" w:rsidRPr="004A25C3" w:rsidRDefault="00541118" w:rsidP="00541118">
      <w:pPr>
        <w:ind w:firstLine="709"/>
        <w:jc w:val="both"/>
        <w:rPr>
          <w:i/>
          <w:sz w:val="28"/>
          <w:szCs w:val="28"/>
          <w:shd w:val="clear" w:color="auto" w:fill="FFFFFF"/>
        </w:rPr>
      </w:pPr>
      <w:r w:rsidRPr="004A25C3">
        <w:rPr>
          <w:i/>
          <w:sz w:val="28"/>
          <w:szCs w:val="28"/>
          <w:shd w:val="clear" w:color="auto" w:fill="FFFFFF"/>
        </w:rPr>
        <w:t xml:space="preserve">Мероприятие проводится в рамках </w:t>
      </w:r>
      <w:r w:rsidR="004A25C3" w:rsidRPr="004A25C3">
        <w:rPr>
          <w:i/>
          <w:sz w:val="28"/>
          <w:szCs w:val="28"/>
          <w:shd w:val="clear" w:color="auto" w:fill="FFFFFF"/>
        </w:rPr>
        <w:t>реализации проекта Северо-Западного института (филиала) Университета имени О.Е. Кутафина (МГЮА)</w:t>
      </w:r>
      <w:r w:rsidR="004A25C3" w:rsidRPr="004A25C3">
        <w:rPr>
          <w:i/>
          <w:sz w:val="28"/>
          <w:szCs w:val="28"/>
        </w:rPr>
        <w:t xml:space="preserve"> </w:t>
      </w:r>
      <w:r w:rsidRPr="004A25C3">
        <w:rPr>
          <w:i/>
          <w:sz w:val="28"/>
          <w:szCs w:val="28"/>
        </w:rPr>
        <w:t>«</w:t>
      </w:r>
      <w:proofErr w:type="gramStart"/>
      <w:r w:rsidR="004A25C3" w:rsidRPr="004A25C3">
        <w:rPr>
          <w:i/>
          <w:sz w:val="28"/>
          <w:szCs w:val="28"/>
        </w:rPr>
        <w:t>Студенческий</w:t>
      </w:r>
      <w:proofErr w:type="gramEnd"/>
      <w:r w:rsidR="004A25C3" w:rsidRPr="004A25C3">
        <w:rPr>
          <w:i/>
          <w:sz w:val="28"/>
          <w:szCs w:val="28"/>
        </w:rPr>
        <w:t xml:space="preserve"> </w:t>
      </w:r>
      <w:proofErr w:type="spellStart"/>
      <w:r w:rsidR="004A25C3" w:rsidRPr="004A25C3">
        <w:rPr>
          <w:i/>
          <w:sz w:val="28"/>
          <w:szCs w:val="28"/>
        </w:rPr>
        <w:t>форсайт</w:t>
      </w:r>
      <w:proofErr w:type="spellEnd"/>
      <w:r w:rsidR="004A25C3" w:rsidRPr="004A25C3">
        <w:rPr>
          <w:i/>
          <w:sz w:val="28"/>
          <w:szCs w:val="28"/>
        </w:rPr>
        <w:t>-центр противодействия экстремизму и реабилитации нацизма</w:t>
      </w:r>
      <w:r w:rsidRPr="004A25C3">
        <w:rPr>
          <w:i/>
          <w:sz w:val="28"/>
          <w:szCs w:val="28"/>
        </w:rPr>
        <w:t xml:space="preserve">» </w:t>
      </w:r>
      <w:r w:rsidRPr="004A25C3">
        <w:rPr>
          <w:i/>
          <w:sz w:val="28"/>
          <w:szCs w:val="28"/>
          <w:shd w:val="clear" w:color="auto" w:fill="FFFFFF"/>
        </w:rPr>
        <w:t xml:space="preserve">при </w:t>
      </w:r>
      <w:proofErr w:type="spellStart"/>
      <w:r w:rsidR="004A25C3" w:rsidRPr="004A25C3">
        <w:rPr>
          <w:i/>
          <w:sz w:val="28"/>
          <w:szCs w:val="28"/>
          <w:shd w:val="clear" w:color="auto" w:fill="FFFFFF"/>
        </w:rPr>
        <w:t>грантовой</w:t>
      </w:r>
      <w:proofErr w:type="spellEnd"/>
      <w:r w:rsidR="004A25C3" w:rsidRPr="004A25C3">
        <w:rPr>
          <w:i/>
          <w:sz w:val="28"/>
          <w:szCs w:val="28"/>
          <w:shd w:val="clear" w:color="auto" w:fill="FFFFFF"/>
        </w:rPr>
        <w:t xml:space="preserve"> </w:t>
      </w:r>
      <w:r w:rsidRPr="004A25C3">
        <w:rPr>
          <w:i/>
          <w:sz w:val="28"/>
          <w:szCs w:val="28"/>
          <w:shd w:val="clear" w:color="auto" w:fill="FFFFFF"/>
        </w:rPr>
        <w:t xml:space="preserve">поддержке </w:t>
      </w:r>
      <w:r w:rsidR="004A25C3" w:rsidRPr="004A25C3">
        <w:rPr>
          <w:i/>
          <w:sz w:val="28"/>
          <w:szCs w:val="28"/>
          <w:shd w:val="clear" w:color="auto" w:fill="FFFFFF"/>
        </w:rPr>
        <w:t>Федерального агентства по делам молодежи (</w:t>
      </w:r>
      <w:proofErr w:type="spellStart"/>
      <w:r w:rsidR="004A25C3" w:rsidRPr="004A25C3">
        <w:rPr>
          <w:i/>
          <w:sz w:val="28"/>
          <w:szCs w:val="28"/>
          <w:shd w:val="clear" w:color="auto" w:fill="FFFFFF"/>
        </w:rPr>
        <w:t>Росмолодежь</w:t>
      </w:r>
      <w:proofErr w:type="spellEnd"/>
      <w:r w:rsidR="004A25C3" w:rsidRPr="004A25C3">
        <w:rPr>
          <w:i/>
          <w:sz w:val="28"/>
          <w:szCs w:val="28"/>
          <w:shd w:val="clear" w:color="auto" w:fill="FFFFFF"/>
        </w:rPr>
        <w:t>).</w:t>
      </w:r>
    </w:p>
    <w:p w:rsidR="001452E8" w:rsidRDefault="001452E8" w:rsidP="00541118">
      <w:pPr>
        <w:ind w:firstLine="709"/>
        <w:jc w:val="both"/>
        <w:rPr>
          <w:i/>
          <w:sz w:val="28"/>
          <w:szCs w:val="28"/>
          <w:shd w:val="clear" w:color="auto" w:fill="FFFFFF"/>
        </w:rPr>
      </w:pPr>
    </w:p>
    <w:p w:rsidR="007120A5" w:rsidRPr="001452E8" w:rsidRDefault="007120A5" w:rsidP="007120A5">
      <w:pPr>
        <w:ind w:firstLine="709"/>
        <w:jc w:val="both"/>
        <w:rPr>
          <w:b/>
          <w:sz w:val="28"/>
          <w:szCs w:val="28"/>
          <w:shd w:val="clear" w:color="auto" w:fill="FFFFFF"/>
        </w:rPr>
      </w:pPr>
      <w:r w:rsidRPr="001452E8">
        <w:rPr>
          <w:b/>
          <w:sz w:val="28"/>
          <w:szCs w:val="28"/>
          <w:shd w:val="clear" w:color="auto" w:fill="FFFFFF"/>
        </w:rPr>
        <w:t xml:space="preserve">Цели мероприятия: </w:t>
      </w:r>
    </w:p>
    <w:p w:rsidR="001452E8" w:rsidRPr="001452E8" w:rsidRDefault="001452E8" w:rsidP="001452E8">
      <w:pPr>
        <w:pStyle w:val="a9"/>
        <w:ind w:firstLine="709"/>
        <w:jc w:val="both"/>
        <w:rPr>
          <w:sz w:val="28"/>
          <w:szCs w:val="28"/>
          <w:lang w:val="ru-RU"/>
        </w:rPr>
      </w:pPr>
      <w:r w:rsidRPr="001452E8">
        <w:rPr>
          <w:sz w:val="28"/>
          <w:szCs w:val="28"/>
          <w:lang w:val="ru-RU" w:eastAsia="ru-RU"/>
        </w:rPr>
        <w:t xml:space="preserve">- </w:t>
      </w:r>
      <w:r w:rsidRPr="001452E8">
        <w:rPr>
          <w:sz w:val="28"/>
          <w:szCs w:val="28"/>
          <w:lang w:val="ru-RU"/>
        </w:rPr>
        <w:t>содействие формированию у молодежи неприятия экстремизма и реабилитации нацизма, их идеологии</w:t>
      </w:r>
      <w:r w:rsidRPr="001E40CE">
        <w:rPr>
          <w:sz w:val="28"/>
          <w:szCs w:val="28"/>
          <w:lang w:val="ru-RU"/>
        </w:rPr>
        <w:t xml:space="preserve">, способности противостоять </w:t>
      </w:r>
      <w:r w:rsidRPr="001452E8">
        <w:rPr>
          <w:sz w:val="28"/>
          <w:szCs w:val="28"/>
          <w:lang w:val="ru-RU"/>
        </w:rPr>
        <w:t>экстремистским угрозам;</w:t>
      </w:r>
    </w:p>
    <w:p w:rsidR="007120A5" w:rsidRPr="001452E8" w:rsidRDefault="007120A5" w:rsidP="00712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52E8">
        <w:rPr>
          <w:sz w:val="28"/>
          <w:szCs w:val="28"/>
        </w:rPr>
        <w:t>- укрепление гражданского, межнационального и межконфессионального мира и согласия;</w:t>
      </w:r>
    </w:p>
    <w:p w:rsidR="007120A5" w:rsidRPr="001452E8" w:rsidRDefault="007120A5" w:rsidP="00712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52E8">
        <w:rPr>
          <w:sz w:val="28"/>
          <w:szCs w:val="28"/>
        </w:rPr>
        <w:t xml:space="preserve"> -привлечение общественного внимания к социально значимой проблеме;</w:t>
      </w:r>
    </w:p>
    <w:p w:rsidR="00541118" w:rsidRDefault="007120A5" w:rsidP="007120A5">
      <w:pPr>
        <w:tabs>
          <w:tab w:val="left" w:pos="3331"/>
        </w:tabs>
        <w:ind w:firstLine="709"/>
        <w:jc w:val="both"/>
        <w:rPr>
          <w:sz w:val="28"/>
          <w:szCs w:val="28"/>
        </w:rPr>
      </w:pPr>
      <w:r w:rsidRPr="001452E8">
        <w:rPr>
          <w:sz w:val="28"/>
          <w:szCs w:val="28"/>
        </w:rPr>
        <w:t>- выработка предложений по совершенствованию законодательства и выработке мер по повышению уровню правосознания и нетер</w:t>
      </w:r>
      <w:r w:rsidR="00C30991">
        <w:rPr>
          <w:sz w:val="28"/>
          <w:szCs w:val="28"/>
        </w:rPr>
        <w:t>пимости проявлениям экстремизма;</w:t>
      </w:r>
    </w:p>
    <w:p w:rsidR="00C30991" w:rsidRPr="001452E8" w:rsidRDefault="00C30991" w:rsidP="00C30991">
      <w:pPr>
        <w:pStyle w:val="a9"/>
        <w:ind w:firstLine="709"/>
        <w:jc w:val="both"/>
        <w:rPr>
          <w:sz w:val="28"/>
          <w:szCs w:val="28"/>
          <w:lang w:val="ru-RU"/>
        </w:rPr>
      </w:pPr>
      <w:r w:rsidRPr="001452E8">
        <w:rPr>
          <w:sz w:val="28"/>
          <w:szCs w:val="28"/>
          <w:lang w:val="ru-RU" w:eastAsia="ru-RU"/>
        </w:rPr>
        <w:t xml:space="preserve">- </w:t>
      </w:r>
      <w:r w:rsidRPr="001452E8">
        <w:rPr>
          <w:sz w:val="28"/>
          <w:szCs w:val="28"/>
          <w:lang w:val="ru-RU"/>
        </w:rPr>
        <w:t>повышение роли молодежных сообще</w:t>
      </w:r>
      <w:proofErr w:type="gramStart"/>
      <w:r w:rsidRPr="001452E8">
        <w:rPr>
          <w:sz w:val="28"/>
          <w:szCs w:val="28"/>
          <w:lang w:val="ru-RU"/>
        </w:rPr>
        <w:t>ств в пр</w:t>
      </w:r>
      <w:proofErr w:type="gramEnd"/>
      <w:r w:rsidRPr="001452E8">
        <w:rPr>
          <w:sz w:val="28"/>
          <w:szCs w:val="28"/>
          <w:lang w:val="ru-RU"/>
        </w:rPr>
        <w:t>офил</w:t>
      </w:r>
      <w:r>
        <w:rPr>
          <w:sz w:val="28"/>
          <w:szCs w:val="28"/>
          <w:lang w:val="ru-RU"/>
        </w:rPr>
        <w:t>актике экстремистской идеологии.</w:t>
      </w:r>
    </w:p>
    <w:p w:rsidR="007120A5" w:rsidRDefault="007120A5" w:rsidP="007120A5">
      <w:pPr>
        <w:tabs>
          <w:tab w:val="left" w:pos="3331"/>
        </w:tabs>
        <w:ind w:firstLine="709"/>
        <w:jc w:val="both"/>
        <w:rPr>
          <w:sz w:val="28"/>
          <w:szCs w:val="28"/>
        </w:rPr>
      </w:pPr>
    </w:p>
    <w:p w:rsidR="001452E8" w:rsidRDefault="001452E8" w:rsidP="007120A5">
      <w:pPr>
        <w:tabs>
          <w:tab w:val="left" w:pos="3331"/>
        </w:tabs>
        <w:ind w:firstLine="709"/>
        <w:jc w:val="both"/>
        <w:rPr>
          <w:sz w:val="28"/>
          <w:szCs w:val="28"/>
        </w:rPr>
      </w:pPr>
    </w:p>
    <w:p w:rsidR="007120A5" w:rsidRDefault="007120A5" w:rsidP="007120A5">
      <w:pPr>
        <w:tabs>
          <w:tab w:val="left" w:pos="3331"/>
        </w:tabs>
        <w:ind w:firstLine="709"/>
        <w:jc w:val="both"/>
        <w:rPr>
          <w:sz w:val="28"/>
          <w:szCs w:val="28"/>
        </w:rPr>
      </w:pPr>
      <w:r w:rsidRPr="007120A5">
        <w:rPr>
          <w:b/>
          <w:sz w:val="28"/>
          <w:szCs w:val="28"/>
        </w:rPr>
        <w:t>Участники:</w:t>
      </w:r>
      <w:r>
        <w:rPr>
          <w:sz w:val="28"/>
          <w:szCs w:val="28"/>
        </w:rPr>
        <w:t xml:space="preserve"> к участию в работе </w:t>
      </w:r>
      <w:r w:rsidR="004A25C3">
        <w:rPr>
          <w:sz w:val="28"/>
          <w:szCs w:val="28"/>
        </w:rPr>
        <w:t>Стратегической сессии</w:t>
      </w:r>
      <w:r>
        <w:rPr>
          <w:sz w:val="28"/>
          <w:szCs w:val="28"/>
        </w:rPr>
        <w:t xml:space="preserve"> приглашаются представители органов </w:t>
      </w:r>
      <w:r w:rsidR="004A25C3">
        <w:rPr>
          <w:sz w:val="28"/>
          <w:szCs w:val="28"/>
        </w:rPr>
        <w:t>государственной власти</w:t>
      </w:r>
      <w:r>
        <w:rPr>
          <w:sz w:val="28"/>
          <w:szCs w:val="28"/>
        </w:rPr>
        <w:t>, правоохранительных органов, общественных организаций, экспертного сообщества, обучающи</w:t>
      </w:r>
      <w:r w:rsidR="004A25C3">
        <w:rPr>
          <w:sz w:val="28"/>
          <w:szCs w:val="28"/>
        </w:rPr>
        <w:t>еся образовательных организаций</w:t>
      </w:r>
      <w:r>
        <w:rPr>
          <w:sz w:val="28"/>
          <w:szCs w:val="28"/>
        </w:rPr>
        <w:t xml:space="preserve">, молодые ученые. </w:t>
      </w:r>
    </w:p>
    <w:p w:rsidR="001452E8" w:rsidRDefault="001452E8" w:rsidP="007120A5">
      <w:pPr>
        <w:tabs>
          <w:tab w:val="left" w:pos="3331"/>
        </w:tabs>
        <w:ind w:firstLine="709"/>
        <w:jc w:val="both"/>
        <w:rPr>
          <w:sz w:val="28"/>
          <w:szCs w:val="28"/>
        </w:rPr>
      </w:pPr>
    </w:p>
    <w:p w:rsidR="001452E8" w:rsidRDefault="001452E8" w:rsidP="007120A5">
      <w:pPr>
        <w:tabs>
          <w:tab w:val="left" w:pos="3331"/>
        </w:tabs>
        <w:ind w:firstLine="709"/>
        <w:jc w:val="both"/>
        <w:rPr>
          <w:b/>
          <w:sz w:val="28"/>
          <w:szCs w:val="28"/>
        </w:rPr>
      </w:pPr>
      <w:r w:rsidRPr="001452E8">
        <w:rPr>
          <w:b/>
          <w:sz w:val="28"/>
          <w:szCs w:val="28"/>
        </w:rPr>
        <w:lastRenderedPageBreak/>
        <w:t>Предлагаемые вопросы для обсуждения:</w:t>
      </w:r>
    </w:p>
    <w:p w:rsidR="006E2CBB" w:rsidRPr="001452E8" w:rsidRDefault="006E2CBB" w:rsidP="007120A5">
      <w:pPr>
        <w:tabs>
          <w:tab w:val="left" w:pos="3331"/>
        </w:tabs>
        <w:ind w:firstLine="709"/>
        <w:jc w:val="both"/>
        <w:rPr>
          <w:b/>
          <w:sz w:val="28"/>
          <w:szCs w:val="28"/>
        </w:rPr>
      </w:pPr>
    </w:p>
    <w:p w:rsidR="001452E8" w:rsidRDefault="001452E8" w:rsidP="001452E8">
      <w:pPr>
        <w:tabs>
          <w:tab w:val="left" w:pos="3331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452E8">
        <w:rPr>
          <w:color w:val="000000" w:themeColor="text1"/>
          <w:sz w:val="28"/>
          <w:szCs w:val="28"/>
          <w:shd w:val="clear" w:color="auto" w:fill="FFFFFF"/>
        </w:rPr>
        <w:t xml:space="preserve">— Информационное противодействие экстремизму и </w:t>
      </w:r>
      <w:r w:rsidR="008813F2">
        <w:rPr>
          <w:color w:val="000000" w:themeColor="text1"/>
          <w:sz w:val="28"/>
          <w:szCs w:val="28"/>
          <w:shd w:val="clear" w:color="auto" w:fill="FFFFFF"/>
        </w:rPr>
        <w:t>реабилитации нацизма</w:t>
      </w:r>
      <w:r w:rsidRPr="001452E8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1452E8" w:rsidRDefault="001452E8" w:rsidP="001452E8">
      <w:pPr>
        <w:tabs>
          <w:tab w:val="left" w:pos="3331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452E8">
        <w:rPr>
          <w:color w:val="000000" w:themeColor="text1"/>
          <w:sz w:val="28"/>
          <w:szCs w:val="28"/>
          <w:shd w:val="clear" w:color="auto" w:fill="FFFFFF"/>
        </w:rPr>
        <w:t>— Уголовно-правовые меры противодействия идеологии экстремизма в молодежной среде;</w:t>
      </w:r>
    </w:p>
    <w:p w:rsidR="008813F2" w:rsidRPr="008813F2" w:rsidRDefault="001452E8" w:rsidP="008813F2">
      <w:pPr>
        <w:tabs>
          <w:tab w:val="left" w:pos="3331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452E8">
        <w:rPr>
          <w:color w:val="000000" w:themeColor="text1"/>
          <w:sz w:val="28"/>
          <w:szCs w:val="28"/>
          <w:shd w:val="clear" w:color="auto" w:fill="FFFFFF"/>
        </w:rPr>
        <w:t>— Практика противодействия экстремизму и терроризму в России и за рубежом;</w:t>
      </w:r>
    </w:p>
    <w:p w:rsidR="001452E8" w:rsidRPr="008813F2" w:rsidRDefault="008813F2" w:rsidP="008813F2">
      <w:pPr>
        <w:tabs>
          <w:tab w:val="left" w:pos="3331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813F2">
        <w:rPr>
          <w:color w:val="000000" w:themeColor="text1"/>
          <w:sz w:val="28"/>
          <w:szCs w:val="28"/>
          <w:shd w:val="clear" w:color="auto" w:fill="FFFFFF"/>
        </w:rPr>
        <w:t xml:space="preserve">— </w:t>
      </w:r>
      <w:r w:rsidR="001452E8" w:rsidRPr="008813F2">
        <w:rPr>
          <w:color w:val="000000" w:themeColor="text1"/>
          <w:sz w:val="28"/>
          <w:szCs w:val="28"/>
          <w:shd w:val="clear" w:color="auto" w:fill="FFFFFF"/>
        </w:rPr>
        <w:t>Экстремизм в социальных сетях</w:t>
      </w:r>
      <w:r w:rsidRPr="008813F2">
        <w:rPr>
          <w:color w:val="000000" w:themeColor="text1"/>
          <w:sz w:val="28"/>
          <w:szCs w:val="28"/>
          <w:shd w:val="clear" w:color="auto" w:fill="FFFFFF"/>
        </w:rPr>
        <w:t>: специфика противодействия;</w:t>
      </w:r>
    </w:p>
    <w:p w:rsidR="008813F2" w:rsidRPr="008813F2" w:rsidRDefault="008813F2" w:rsidP="008813F2">
      <w:pPr>
        <w:tabs>
          <w:tab w:val="left" w:pos="3331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813F2">
        <w:rPr>
          <w:color w:val="000000" w:themeColor="text1"/>
          <w:sz w:val="28"/>
          <w:szCs w:val="28"/>
          <w:shd w:val="clear" w:color="auto" w:fill="FFFFFF"/>
        </w:rPr>
        <w:t xml:space="preserve">— </w:t>
      </w:r>
      <w:r w:rsidR="006E2CBB">
        <w:rPr>
          <w:color w:val="000000" w:themeColor="text1"/>
          <w:sz w:val="28"/>
          <w:szCs w:val="28"/>
          <w:shd w:val="clear" w:color="auto" w:fill="FFFFFF"/>
        </w:rPr>
        <w:t>Актуальные</w:t>
      </w:r>
      <w:r w:rsidRPr="008813F2">
        <w:rPr>
          <w:color w:val="000000" w:themeColor="text1"/>
          <w:sz w:val="28"/>
          <w:szCs w:val="28"/>
          <w:shd w:val="clear" w:color="auto" w:fill="FFFFFF"/>
        </w:rPr>
        <w:t xml:space="preserve"> подходы к борьбе с проявлениями экстремизма</w:t>
      </w:r>
      <w:r w:rsidR="006E2CBB">
        <w:rPr>
          <w:color w:val="000000" w:themeColor="text1"/>
          <w:sz w:val="28"/>
          <w:szCs w:val="28"/>
          <w:shd w:val="clear" w:color="auto" w:fill="FFFFFF"/>
        </w:rPr>
        <w:t xml:space="preserve"> в условиях современной геополитической обстановки</w:t>
      </w:r>
      <w:r w:rsidRPr="008813F2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6B0564" w:rsidRDefault="006B0564" w:rsidP="006B0564">
      <w:pPr>
        <w:tabs>
          <w:tab w:val="left" w:pos="3331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 Теоретические и практические вопросы применения норм об ответственности за проявления экстремизма и реабилитацию нацизма;</w:t>
      </w:r>
    </w:p>
    <w:p w:rsidR="008813F2" w:rsidRDefault="008813F2" w:rsidP="008813F2">
      <w:pPr>
        <w:tabs>
          <w:tab w:val="left" w:pos="3331"/>
        </w:tabs>
        <w:ind w:firstLine="709"/>
        <w:jc w:val="both"/>
        <w:rPr>
          <w:color w:val="000000" w:themeColor="text1"/>
          <w:sz w:val="28"/>
          <w:szCs w:val="28"/>
        </w:rPr>
      </w:pPr>
      <w:r w:rsidRPr="008813F2">
        <w:rPr>
          <w:color w:val="000000" w:themeColor="text1"/>
          <w:sz w:val="28"/>
          <w:szCs w:val="28"/>
          <w:shd w:val="clear" w:color="auto" w:fill="FFFFFF"/>
        </w:rPr>
        <w:t xml:space="preserve">— </w:t>
      </w:r>
      <w:r w:rsidRPr="008813F2">
        <w:rPr>
          <w:color w:val="000000" w:themeColor="text1"/>
          <w:sz w:val="28"/>
          <w:szCs w:val="28"/>
        </w:rPr>
        <w:t xml:space="preserve">Возможности системы образования в формировании межнационального и </w:t>
      </w:r>
      <w:proofErr w:type="spellStart"/>
      <w:r w:rsidRPr="008813F2">
        <w:rPr>
          <w:color w:val="000000" w:themeColor="text1"/>
          <w:sz w:val="28"/>
          <w:szCs w:val="28"/>
        </w:rPr>
        <w:t>этноконфессионального</w:t>
      </w:r>
      <w:proofErr w:type="spellEnd"/>
      <w:r w:rsidRPr="008813F2">
        <w:rPr>
          <w:color w:val="000000" w:themeColor="text1"/>
          <w:sz w:val="28"/>
          <w:szCs w:val="28"/>
        </w:rPr>
        <w:t xml:space="preserve"> единства</w:t>
      </w:r>
      <w:r w:rsidR="00212D8D">
        <w:rPr>
          <w:color w:val="000000" w:themeColor="text1"/>
          <w:sz w:val="28"/>
          <w:szCs w:val="28"/>
        </w:rPr>
        <w:t>;</w:t>
      </w:r>
    </w:p>
    <w:p w:rsidR="00212D8D" w:rsidRDefault="00212D8D" w:rsidP="008813F2">
      <w:pPr>
        <w:tabs>
          <w:tab w:val="left" w:pos="3331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Формирование интеллектуального патриотизма в молодежной среде;</w:t>
      </w:r>
    </w:p>
    <w:p w:rsidR="004F36F8" w:rsidRDefault="004F36F8" w:rsidP="008813F2">
      <w:pPr>
        <w:tabs>
          <w:tab w:val="left" w:pos="3331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-Формирование культуры межнационального общения в молодежной среде;</w:t>
      </w:r>
    </w:p>
    <w:p w:rsidR="00212D8D" w:rsidRPr="008813F2" w:rsidRDefault="000A5C64" w:rsidP="008813F2">
      <w:pPr>
        <w:tabs>
          <w:tab w:val="left" w:pos="3331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Развитие представлений о гражданском обществе</w:t>
      </w:r>
      <w:r w:rsidR="008659AD">
        <w:rPr>
          <w:color w:val="000000" w:themeColor="text1"/>
          <w:sz w:val="28"/>
          <w:szCs w:val="28"/>
        </w:rPr>
        <w:t xml:space="preserve"> и др.</w:t>
      </w:r>
    </w:p>
    <w:p w:rsidR="00541118" w:rsidRDefault="00541118" w:rsidP="00541118">
      <w:pPr>
        <w:tabs>
          <w:tab w:val="left" w:pos="3331"/>
        </w:tabs>
        <w:ind w:firstLine="709"/>
        <w:jc w:val="center"/>
        <w:rPr>
          <w:b/>
          <w:sz w:val="28"/>
          <w:szCs w:val="28"/>
        </w:rPr>
      </w:pPr>
    </w:p>
    <w:p w:rsidR="007120A5" w:rsidRDefault="007120A5" w:rsidP="007120A5">
      <w:pPr>
        <w:tabs>
          <w:tab w:val="left" w:pos="3331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Порядок участия:</w:t>
      </w:r>
    </w:p>
    <w:p w:rsidR="0028192F" w:rsidRDefault="0028192F" w:rsidP="007120A5">
      <w:pPr>
        <w:tabs>
          <w:tab w:val="left" w:pos="3331"/>
        </w:tabs>
        <w:ind w:firstLine="709"/>
        <w:rPr>
          <w:b/>
          <w:sz w:val="28"/>
          <w:szCs w:val="28"/>
        </w:rPr>
      </w:pPr>
    </w:p>
    <w:p w:rsidR="00345619" w:rsidRDefault="00345619" w:rsidP="00E46F7A">
      <w:pPr>
        <w:tabs>
          <w:tab w:val="left" w:pos="3331"/>
        </w:tabs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Участие в работе </w:t>
      </w:r>
      <w:r w:rsidR="004A25C3">
        <w:rPr>
          <w:bCs/>
          <w:iCs/>
          <w:sz w:val="28"/>
          <w:szCs w:val="28"/>
        </w:rPr>
        <w:t>Стратегической сессии</w:t>
      </w:r>
      <w:r>
        <w:rPr>
          <w:bCs/>
          <w:iCs/>
          <w:sz w:val="28"/>
          <w:szCs w:val="28"/>
        </w:rPr>
        <w:t xml:space="preserve"> возможно в форме выступления с докладом или в качестве слушателя. </w:t>
      </w:r>
      <w:r w:rsidR="007154D3">
        <w:rPr>
          <w:bCs/>
          <w:iCs/>
          <w:sz w:val="28"/>
          <w:szCs w:val="28"/>
        </w:rPr>
        <w:t xml:space="preserve">Также возможно </w:t>
      </w:r>
      <w:r w:rsidR="00894F40">
        <w:rPr>
          <w:bCs/>
          <w:iCs/>
          <w:sz w:val="28"/>
          <w:szCs w:val="28"/>
        </w:rPr>
        <w:t xml:space="preserve">заочное участие в форме </w:t>
      </w:r>
      <w:r w:rsidR="007154D3">
        <w:rPr>
          <w:bCs/>
          <w:iCs/>
          <w:sz w:val="28"/>
          <w:szCs w:val="28"/>
        </w:rPr>
        <w:t>опубликовани</w:t>
      </w:r>
      <w:r w:rsidR="00894F40">
        <w:rPr>
          <w:bCs/>
          <w:iCs/>
          <w:sz w:val="28"/>
          <w:szCs w:val="28"/>
        </w:rPr>
        <w:t>я</w:t>
      </w:r>
      <w:r w:rsidR="007154D3">
        <w:rPr>
          <w:bCs/>
          <w:iCs/>
          <w:sz w:val="28"/>
          <w:szCs w:val="28"/>
        </w:rPr>
        <w:t xml:space="preserve"> статей по теме </w:t>
      </w:r>
      <w:r w:rsidR="00ED45C9">
        <w:rPr>
          <w:bCs/>
          <w:iCs/>
          <w:sz w:val="28"/>
          <w:szCs w:val="28"/>
        </w:rPr>
        <w:t>мероприятия</w:t>
      </w:r>
      <w:r w:rsidR="007154D3">
        <w:rPr>
          <w:bCs/>
          <w:iCs/>
          <w:sz w:val="28"/>
          <w:szCs w:val="28"/>
        </w:rPr>
        <w:t>.</w:t>
      </w:r>
    </w:p>
    <w:p w:rsidR="001452E8" w:rsidRDefault="001452E8" w:rsidP="00E46F7A">
      <w:pPr>
        <w:tabs>
          <w:tab w:val="left" w:pos="3331"/>
        </w:tabs>
        <w:ind w:firstLine="709"/>
        <w:jc w:val="both"/>
        <w:rPr>
          <w:bCs/>
          <w:iCs/>
          <w:sz w:val="28"/>
          <w:szCs w:val="28"/>
        </w:rPr>
      </w:pPr>
    </w:p>
    <w:p w:rsidR="007154D3" w:rsidRPr="001452E8" w:rsidRDefault="00345619" w:rsidP="00E46F7A">
      <w:pPr>
        <w:tabs>
          <w:tab w:val="left" w:pos="3331"/>
        </w:tabs>
        <w:ind w:firstLine="709"/>
        <w:jc w:val="both"/>
        <w:rPr>
          <w:sz w:val="28"/>
          <w:szCs w:val="28"/>
        </w:rPr>
      </w:pPr>
      <w:r w:rsidRPr="001452E8">
        <w:rPr>
          <w:sz w:val="28"/>
          <w:szCs w:val="28"/>
        </w:rPr>
        <w:t xml:space="preserve">Для участия </w:t>
      </w:r>
      <w:r w:rsidR="007154D3" w:rsidRPr="001452E8">
        <w:rPr>
          <w:sz w:val="28"/>
          <w:szCs w:val="28"/>
        </w:rPr>
        <w:t xml:space="preserve">с докладом </w:t>
      </w:r>
      <w:r w:rsidRPr="001452E8">
        <w:rPr>
          <w:sz w:val="28"/>
          <w:szCs w:val="28"/>
        </w:rPr>
        <w:t xml:space="preserve">необходимо в срок </w:t>
      </w:r>
      <w:r w:rsidRPr="001452E8">
        <w:rPr>
          <w:b/>
          <w:sz w:val="28"/>
          <w:szCs w:val="28"/>
        </w:rPr>
        <w:t xml:space="preserve">до </w:t>
      </w:r>
      <w:r w:rsidR="001452E8" w:rsidRPr="001452E8">
        <w:rPr>
          <w:b/>
          <w:sz w:val="28"/>
          <w:szCs w:val="28"/>
        </w:rPr>
        <w:t>03</w:t>
      </w:r>
      <w:r w:rsidR="00EC580B" w:rsidRPr="001452E8">
        <w:rPr>
          <w:b/>
          <w:sz w:val="28"/>
          <w:szCs w:val="28"/>
        </w:rPr>
        <w:t xml:space="preserve"> </w:t>
      </w:r>
      <w:r w:rsidR="001452E8" w:rsidRPr="001452E8">
        <w:rPr>
          <w:b/>
          <w:sz w:val="28"/>
          <w:szCs w:val="28"/>
        </w:rPr>
        <w:t>ноября</w:t>
      </w:r>
      <w:r w:rsidR="0075761F" w:rsidRPr="001452E8">
        <w:rPr>
          <w:b/>
          <w:sz w:val="28"/>
          <w:szCs w:val="28"/>
        </w:rPr>
        <w:t xml:space="preserve"> 20</w:t>
      </w:r>
      <w:r w:rsidR="007120A5" w:rsidRPr="001452E8">
        <w:rPr>
          <w:b/>
          <w:sz w:val="28"/>
          <w:szCs w:val="28"/>
        </w:rPr>
        <w:t>2</w:t>
      </w:r>
      <w:r w:rsidR="001452E8" w:rsidRPr="001452E8">
        <w:rPr>
          <w:b/>
          <w:sz w:val="28"/>
          <w:szCs w:val="28"/>
        </w:rPr>
        <w:t>2</w:t>
      </w:r>
      <w:r w:rsidRPr="001452E8">
        <w:rPr>
          <w:b/>
          <w:sz w:val="28"/>
          <w:szCs w:val="28"/>
        </w:rPr>
        <w:t xml:space="preserve"> года</w:t>
      </w:r>
      <w:r w:rsidRPr="001452E8">
        <w:rPr>
          <w:sz w:val="28"/>
          <w:szCs w:val="28"/>
        </w:rPr>
        <w:t xml:space="preserve"> </w:t>
      </w:r>
      <w:r w:rsidR="007120A5" w:rsidRPr="001452E8">
        <w:rPr>
          <w:sz w:val="28"/>
          <w:szCs w:val="28"/>
        </w:rPr>
        <w:t>направить</w:t>
      </w:r>
      <w:r w:rsidR="007154D3" w:rsidRPr="001452E8">
        <w:rPr>
          <w:sz w:val="28"/>
          <w:szCs w:val="28"/>
        </w:rPr>
        <w:t xml:space="preserve"> </w:t>
      </w:r>
      <w:r w:rsidRPr="001452E8">
        <w:rPr>
          <w:sz w:val="28"/>
          <w:szCs w:val="28"/>
        </w:rPr>
        <w:t>на электронную почту организ</w:t>
      </w:r>
      <w:r w:rsidR="00F03B2E" w:rsidRPr="001452E8">
        <w:rPr>
          <w:sz w:val="28"/>
          <w:szCs w:val="28"/>
        </w:rPr>
        <w:t>ационного комитета конференции</w:t>
      </w:r>
      <w:r w:rsidR="00F03B2E" w:rsidRPr="001452E8">
        <w:t xml:space="preserve">: </w:t>
      </w:r>
      <w:hyperlink r:id="rId11" w:history="1">
        <w:r w:rsidR="00ED45C9" w:rsidRPr="001452E8">
          <w:rPr>
            <w:rStyle w:val="a4"/>
            <w:b/>
            <w:sz w:val="28"/>
            <w:szCs w:val="28"/>
            <w:lang w:val="en-US"/>
          </w:rPr>
          <w:t>science</w:t>
        </w:r>
        <w:r w:rsidR="00ED45C9" w:rsidRPr="001452E8">
          <w:rPr>
            <w:rStyle w:val="a4"/>
            <w:b/>
            <w:sz w:val="28"/>
            <w:szCs w:val="28"/>
          </w:rPr>
          <w:t>35</w:t>
        </w:r>
        <w:r w:rsidR="00ED45C9" w:rsidRPr="001452E8">
          <w:rPr>
            <w:rStyle w:val="a4"/>
            <w:b/>
            <w:sz w:val="28"/>
            <w:szCs w:val="28"/>
            <w:lang w:val="en-US"/>
          </w:rPr>
          <w:t>msal</w:t>
        </w:r>
        <w:r w:rsidR="00ED45C9" w:rsidRPr="001452E8">
          <w:rPr>
            <w:rStyle w:val="a4"/>
            <w:b/>
            <w:sz w:val="28"/>
            <w:szCs w:val="28"/>
          </w:rPr>
          <w:t>@</w:t>
        </w:r>
        <w:r w:rsidR="00ED45C9" w:rsidRPr="001452E8">
          <w:rPr>
            <w:rStyle w:val="a4"/>
            <w:b/>
            <w:sz w:val="28"/>
            <w:szCs w:val="28"/>
            <w:lang w:val="en-US"/>
          </w:rPr>
          <w:t>mail</w:t>
        </w:r>
        <w:r w:rsidR="00ED45C9" w:rsidRPr="001452E8">
          <w:rPr>
            <w:rStyle w:val="a4"/>
            <w:b/>
            <w:sz w:val="28"/>
            <w:szCs w:val="28"/>
          </w:rPr>
          <w:t>.</w:t>
        </w:r>
        <w:r w:rsidR="00ED45C9" w:rsidRPr="001452E8">
          <w:rPr>
            <w:rStyle w:val="a4"/>
            <w:b/>
            <w:sz w:val="28"/>
            <w:szCs w:val="28"/>
            <w:lang w:val="en-US"/>
          </w:rPr>
          <w:t>ru</w:t>
        </w:r>
      </w:hyperlink>
      <w:r w:rsidR="00A04ECF" w:rsidRPr="001452E8">
        <w:rPr>
          <w:b/>
          <w:sz w:val="28"/>
          <w:szCs w:val="28"/>
          <w:u w:val="single"/>
        </w:rPr>
        <w:t xml:space="preserve"> </w:t>
      </w:r>
      <w:r w:rsidR="007154D3" w:rsidRPr="001452E8">
        <w:rPr>
          <w:sz w:val="28"/>
          <w:szCs w:val="28"/>
        </w:rPr>
        <w:t xml:space="preserve">заявку на участие </w:t>
      </w:r>
      <w:r w:rsidRPr="001452E8">
        <w:rPr>
          <w:sz w:val="28"/>
          <w:szCs w:val="28"/>
        </w:rPr>
        <w:t>(Приложени</w:t>
      </w:r>
      <w:r w:rsidR="00546B81" w:rsidRPr="001452E8">
        <w:rPr>
          <w:sz w:val="28"/>
          <w:szCs w:val="28"/>
        </w:rPr>
        <w:t>е</w:t>
      </w:r>
      <w:r w:rsidRPr="001452E8">
        <w:rPr>
          <w:sz w:val="28"/>
          <w:szCs w:val="28"/>
        </w:rPr>
        <w:t xml:space="preserve"> № 1)</w:t>
      </w:r>
      <w:r w:rsidR="007154D3" w:rsidRPr="001452E8">
        <w:rPr>
          <w:sz w:val="28"/>
          <w:szCs w:val="28"/>
        </w:rPr>
        <w:t>.</w:t>
      </w:r>
    </w:p>
    <w:p w:rsidR="007154D3" w:rsidRPr="001452E8" w:rsidRDefault="00894F40" w:rsidP="00E46F7A">
      <w:pPr>
        <w:tabs>
          <w:tab w:val="left" w:pos="3331"/>
        </w:tabs>
        <w:ind w:firstLine="709"/>
        <w:jc w:val="both"/>
        <w:rPr>
          <w:sz w:val="28"/>
          <w:szCs w:val="28"/>
        </w:rPr>
      </w:pPr>
      <w:r w:rsidRPr="001452E8">
        <w:rPr>
          <w:sz w:val="28"/>
          <w:szCs w:val="28"/>
        </w:rPr>
        <w:t xml:space="preserve">Для участия в качестве слушателя необходимо сообщить на эл. почту </w:t>
      </w:r>
      <w:hyperlink r:id="rId12" w:history="1">
        <w:r w:rsidR="00ED45C9" w:rsidRPr="001452E8">
          <w:rPr>
            <w:rStyle w:val="a4"/>
            <w:b/>
            <w:sz w:val="28"/>
            <w:szCs w:val="28"/>
            <w:lang w:val="en-US"/>
          </w:rPr>
          <w:t>science</w:t>
        </w:r>
        <w:r w:rsidR="00ED45C9" w:rsidRPr="001452E8">
          <w:rPr>
            <w:rStyle w:val="a4"/>
            <w:b/>
            <w:sz w:val="28"/>
            <w:szCs w:val="28"/>
          </w:rPr>
          <w:t>35</w:t>
        </w:r>
        <w:r w:rsidR="00ED45C9" w:rsidRPr="001452E8">
          <w:rPr>
            <w:rStyle w:val="a4"/>
            <w:b/>
            <w:sz w:val="28"/>
            <w:szCs w:val="28"/>
            <w:lang w:val="en-US"/>
          </w:rPr>
          <w:t>msal</w:t>
        </w:r>
        <w:r w:rsidR="00ED45C9" w:rsidRPr="001452E8">
          <w:rPr>
            <w:rStyle w:val="a4"/>
            <w:b/>
            <w:sz w:val="28"/>
            <w:szCs w:val="28"/>
          </w:rPr>
          <w:t>@</w:t>
        </w:r>
        <w:r w:rsidR="00ED45C9" w:rsidRPr="001452E8">
          <w:rPr>
            <w:rStyle w:val="a4"/>
            <w:b/>
            <w:sz w:val="28"/>
            <w:szCs w:val="28"/>
            <w:lang w:val="en-US"/>
          </w:rPr>
          <w:t>mail</w:t>
        </w:r>
        <w:r w:rsidR="00ED45C9" w:rsidRPr="001452E8">
          <w:rPr>
            <w:rStyle w:val="a4"/>
            <w:b/>
            <w:sz w:val="28"/>
            <w:szCs w:val="28"/>
          </w:rPr>
          <w:t>.</w:t>
        </w:r>
        <w:r w:rsidR="00ED45C9" w:rsidRPr="001452E8">
          <w:rPr>
            <w:rStyle w:val="a4"/>
            <w:b/>
            <w:sz w:val="28"/>
            <w:szCs w:val="28"/>
            <w:lang w:val="en-US"/>
          </w:rPr>
          <w:t>ru</w:t>
        </w:r>
      </w:hyperlink>
      <w:r w:rsidRPr="001452E8">
        <w:rPr>
          <w:b/>
          <w:sz w:val="28"/>
          <w:szCs w:val="28"/>
          <w:u w:val="single"/>
        </w:rPr>
        <w:t xml:space="preserve"> </w:t>
      </w:r>
      <w:r w:rsidRPr="001452E8">
        <w:rPr>
          <w:sz w:val="28"/>
          <w:szCs w:val="28"/>
        </w:rPr>
        <w:t>ФИО и контактные данные</w:t>
      </w:r>
      <w:r w:rsidR="001452E8" w:rsidRPr="001452E8">
        <w:rPr>
          <w:sz w:val="28"/>
          <w:szCs w:val="28"/>
        </w:rPr>
        <w:t xml:space="preserve"> до 14 ноября 2022 года</w:t>
      </w:r>
      <w:r w:rsidRPr="001452E8">
        <w:rPr>
          <w:sz w:val="28"/>
          <w:szCs w:val="28"/>
        </w:rPr>
        <w:t>.</w:t>
      </w:r>
    </w:p>
    <w:p w:rsidR="00894F40" w:rsidRDefault="001452E8" w:rsidP="00E46F7A">
      <w:pPr>
        <w:tabs>
          <w:tab w:val="left" w:pos="3331"/>
        </w:tabs>
        <w:ind w:firstLine="709"/>
        <w:jc w:val="both"/>
        <w:rPr>
          <w:sz w:val="28"/>
          <w:szCs w:val="28"/>
        </w:rPr>
      </w:pPr>
      <w:r w:rsidRPr="001452E8">
        <w:rPr>
          <w:sz w:val="28"/>
          <w:szCs w:val="28"/>
        </w:rPr>
        <w:t>Статьи для публикации</w:t>
      </w:r>
      <w:r w:rsidR="007154D3" w:rsidRPr="001452E8">
        <w:rPr>
          <w:sz w:val="28"/>
          <w:szCs w:val="28"/>
        </w:rPr>
        <w:t xml:space="preserve"> принимаются </w:t>
      </w:r>
      <w:r w:rsidR="007154D3" w:rsidRPr="001452E8">
        <w:rPr>
          <w:b/>
          <w:sz w:val="28"/>
          <w:szCs w:val="28"/>
        </w:rPr>
        <w:t xml:space="preserve">до 20 </w:t>
      </w:r>
      <w:r w:rsidRPr="001452E8">
        <w:rPr>
          <w:b/>
          <w:sz w:val="28"/>
          <w:szCs w:val="28"/>
        </w:rPr>
        <w:t>ноября</w:t>
      </w:r>
      <w:r w:rsidR="007154D3" w:rsidRPr="001452E8">
        <w:rPr>
          <w:b/>
          <w:sz w:val="28"/>
          <w:szCs w:val="28"/>
        </w:rPr>
        <w:t xml:space="preserve"> 202</w:t>
      </w:r>
      <w:r w:rsidRPr="001452E8">
        <w:rPr>
          <w:b/>
          <w:sz w:val="28"/>
          <w:szCs w:val="28"/>
        </w:rPr>
        <w:t>2</w:t>
      </w:r>
      <w:r w:rsidR="007154D3" w:rsidRPr="001452E8">
        <w:rPr>
          <w:b/>
          <w:sz w:val="28"/>
          <w:szCs w:val="28"/>
        </w:rPr>
        <w:t xml:space="preserve"> года</w:t>
      </w:r>
      <w:r w:rsidR="007154D3" w:rsidRPr="001452E8">
        <w:rPr>
          <w:sz w:val="28"/>
          <w:szCs w:val="28"/>
        </w:rPr>
        <w:t xml:space="preserve"> по адресу </w:t>
      </w:r>
      <w:proofErr w:type="spellStart"/>
      <w:r w:rsidR="007154D3" w:rsidRPr="001452E8">
        <w:rPr>
          <w:sz w:val="28"/>
          <w:szCs w:val="28"/>
        </w:rPr>
        <w:t>эл</w:t>
      </w:r>
      <w:proofErr w:type="gramStart"/>
      <w:r w:rsidR="007154D3" w:rsidRPr="001452E8">
        <w:rPr>
          <w:sz w:val="28"/>
          <w:szCs w:val="28"/>
        </w:rPr>
        <w:t>.п</w:t>
      </w:r>
      <w:proofErr w:type="gramEnd"/>
      <w:r w:rsidR="007154D3" w:rsidRPr="001452E8">
        <w:rPr>
          <w:sz w:val="28"/>
          <w:szCs w:val="28"/>
        </w:rPr>
        <w:t>очты</w:t>
      </w:r>
      <w:proofErr w:type="spellEnd"/>
      <w:r w:rsidR="007154D3" w:rsidRPr="001452E8">
        <w:rPr>
          <w:sz w:val="28"/>
          <w:szCs w:val="28"/>
        </w:rPr>
        <w:t xml:space="preserve"> </w:t>
      </w:r>
      <w:hyperlink r:id="rId13" w:history="1">
        <w:r w:rsidR="00ED45C9" w:rsidRPr="001452E8">
          <w:rPr>
            <w:rStyle w:val="a4"/>
            <w:b/>
            <w:sz w:val="28"/>
            <w:szCs w:val="28"/>
            <w:lang w:val="en-US"/>
          </w:rPr>
          <w:t>science</w:t>
        </w:r>
        <w:r w:rsidR="00ED45C9" w:rsidRPr="001452E8">
          <w:rPr>
            <w:rStyle w:val="a4"/>
            <w:b/>
            <w:sz w:val="28"/>
            <w:szCs w:val="28"/>
          </w:rPr>
          <w:t>35</w:t>
        </w:r>
        <w:r w:rsidR="00ED45C9" w:rsidRPr="001452E8">
          <w:rPr>
            <w:rStyle w:val="a4"/>
            <w:b/>
            <w:sz w:val="28"/>
            <w:szCs w:val="28"/>
            <w:lang w:val="en-US"/>
          </w:rPr>
          <w:t>msal</w:t>
        </w:r>
        <w:r w:rsidR="00ED45C9" w:rsidRPr="001452E8">
          <w:rPr>
            <w:rStyle w:val="a4"/>
            <w:b/>
            <w:sz w:val="28"/>
            <w:szCs w:val="28"/>
          </w:rPr>
          <w:t>@</w:t>
        </w:r>
        <w:r w:rsidR="00ED45C9" w:rsidRPr="001452E8">
          <w:rPr>
            <w:rStyle w:val="a4"/>
            <w:b/>
            <w:sz w:val="28"/>
            <w:szCs w:val="28"/>
            <w:lang w:val="en-US"/>
          </w:rPr>
          <w:t>mail</w:t>
        </w:r>
        <w:r w:rsidR="00ED45C9" w:rsidRPr="001452E8">
          <w:rPr>
            <w:rStyle w:val="a4"/>
            <w:b/>
            <w:sz w:val="28"/>
            <w:szCs w:val="28"/>
          </w:rPr>
          <w:t>.</w:t>
        </w:r>
        <w:r w:rsidR="00ED45C9" w:rsidRPr="001452E8">
          <w:rPr>
            <w:rStyle w:val="a4"/>
            <w:b/>
            <w:sz w:val="28"/>
            <w:szCs w:val="28"/>
            <w:lang w:val="en-US"/>
          </w:rPr>
          <w:t>ru</w:t>
        </w:r>
      </w:hyperlink>
      <w:r w:rsidR="007154D3" w:rsidRPr="001452E8">
        <w:rPr>
          <w:sz w:val="28"/>
          <w:szCs w:val="28"/>
        </w:rPr>
        <w:t>.</w:t>
      </w:r>
      <w:r w:rsidR="007154D3">
        <w:rPr>
          <w:sz w:val="28"/>
          <w:szCs w:val="28"/>
        </w:rPr>
        <w:t xml:space="preserve"> </w:t>
      </w:r>
    </w:p>
    <w:p w:rsidR="001452E8" w:rsidRDefault="001452E8" w:rsidP="00E46F7A">
      <w:pPr>
        <w:tabs>
          <w:tab w:val="left" w:pos="3331"/>
        </w:tabs>
        <w:ind w:firstLine="709"/>
        <w:jc w:val="both"/>
        <w:rPr>
          <w:sz w:val="28"/>
          <w:szCs w:val="28"/>
        </w:rPr>
      </w:pPr>
    </w:p>
    <w:p w:rsidR="0028192F" w:rsidRDefault="0028192F" w:rsidP="00E46F7A">
      <w:pPr>
        <w:tabs>
          <w:tab w:val="left" w:pos="3331"/>
        </w:tabs>
        <w:ind w:firstLine="709"/>
        <w:jc w:val="both"/>
        <w:rPr>
          <w:sz w:val="28"/>
          <w:szCs w:val="28"/>
        </w:rPr>
      </w:pPr>
    </w:p>
    <w:p w:rsidR="00894F40" w:rsidRDefault="00894F40" w:rsidP="00894F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Объём доклада не должен превышать 10 страниц формата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. Шрифт </w:t>
      </w:r>
      <w:proofErr w:type="spellStart"/>
      <w:r>
        <w:rPr>
          <w:sz w:val="28"/>
          <w:szCs w:val="28"/>
        </w:rPr>
        <w:t>TimesNewRoman</w:t>
      </w:r>
      <w:proofErr w:type="spellEnd"/>
      <w:r>
        <w:rPr>
          <w:sz w:val="28"/>
          <w:szCs w:val="28"/>
        </w:rPr>
        <w:t xml:space="preserve">, 1,5 интервал, кегль 14, абзацный отступ 1,25, все поля страницы 2 см. ФИО, </w:t>
      </w:r>
      <w:r w:rsidR="00ED45C9">
        <w:rPr>
          <w:sz w:val="28"/>
          <w:szCs w:val="28"/>
        </w:rPr>
        <w:t xml:space="preserve">место работы (учебы) </w:t>
      </w:r>
      <w:r w:rsidRPr="00392473">
        <w:rPr>
          <w:sz w:val="28"/>
          <w:szCs w:val="28"/>
        </w:rPr>
        <w:t>участника</w:t>
      </w:r>
      <w:r>
        <w:rPr>
          <w:sz w:val="28"/>
          <w:szCs w:val="28"/>
        </w:rPr>
        <w:t xml:space="preserve">, ФИО, должность, место работы научного руководителя </w:t>
      </w:r>
      <w:r w:rsidR="00ED45C9">
        <w:rPr>
          <w:sz w:val="28"/>
          <w:szCs w:val="28"/>
        </w:rPr>
        <w:t>(</w:t>
      </w:r>
      <w:proofErr w:type="gramStart"/>
      <w:r w:rsidR="00ED45C9">
        <w:rPr>
          <w:sz w:val="28"/>
          <w:szCs w:val="28"/>
        </w:rPr>
        <w:t>для</w:t>
      </w:r>
      <w:proofErr w:type="gramEnd"/>
      <w:r w:rsidR="00ED45C9">
        <w:rPr>
          <w:sz w:val="28"/>
          <w:szCs w:val="28"/>
        </w:rPr>
        <w:t xml:space="preserve"> обучающихся) </w:t>
      </w:r>
      <w:r>
        <w:rPr>
          <w:sz w:val="28"/>
          <w:szCs w:val="28"/>
        </w:rPr>
        <w:t xml:space="preserve">указываются в верхнем правом углу. Название доклада выравнивается по центру. При необходимости </w:t>
      </w:r>
      <w:proofErr w:type="gramStart"/>
      <w:r>
        <w:rPr>
          <w:sz w:val="28"/>
          <w:szCs w:val="28"/>
        </w:rPr>
        <w:t xml:space="preserve">используются автоматические сноски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размещаются</w:t>
      </w:r>
      <w:proofErr w:type="gramEnd"/>
      <w:r>
        <w:rPr>
          <w:sz w:val="28"/>
          <w:szCs w:val="28"/>
        </w:rPr>
        <w:t xml:space="preserve"> постранично, кегль 12, интервал одинарный.</w:t>
      </w:r>
    </w:p>
    <w:p w:rsidR="00345619" w:rsidRDefault="007154D3" w:rsidP="00E46F7A">
      <w:pPr>
        <w:tabs>
          <w:tab w:val="left" w:pos="33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 оформления тезисов - </w:t>
      </w:r>
      <w:r w:rsidR="00345619">
        <w:rPr>
          <w:sz w:val="28"/>
          <w:szCs w:val="28"/>
        </w:rPr>
        <w:t xml:space="preserve">в </w:t>
      </w:r>
      <w:r>
        <w:rPr>
          <w:sz w:val="28"/>
          <w:szCs w:val="28"/>
        </w:rPr>
        <w:t>Приложении № 2.</w:t>
      </w:r>
      <w:r w:rsidR="00546B81">
        <w:rPr>
          <w:sz w:val="28"/>
          <w:szCs w:val="28"/>
        </w:rPr>
        <w:t xml:space="preserve"> </w:t>
      </w:r>
    </w:p>
    <w:p w:rsidR="0028192F" w:rsidRDefault="0028192F" w:rsidP="00671C38">
      <w:pPr>
        <w:ind w:firstLine="708"/>
        <w:jc w:val="both"/>
        <w:rPr>
          <w:sz w:val="28"/>
          <w:szCs w:val="28"/>
        </w:rPr>
      </w:pPr>
    </w:p>
    <w:p w:rsidR="0028192F" w:rsidRPr="00671C38" w:rsidRDefault="0028192F" w:rsidP="00671C38">
      <w:pPr>
        <w:ind w:firstLine="708"/>
        <w:jc w:val="both"/>
        <w:rPr>
          <w:sz w:val="28"/>
          <w:szCs w:val="28"/>
        </w:rPr>
      </w:pPr>
    </w:p>
    <w:p w:rsidR="007154D3" w:rsidRDefault="007154D3" w:rsidP="007154D3">
      <w:pPr>
        <w:tabs>
          <w:tab w:val="left" w:pos="3331"/>
        </w:tabs>
        <w:ind w:firstLine="709"/>
        <w:rPr>
          <w:b/>
          <w:sz w:val="28"/>
          <w:szCs w:val="28"/>
        </w:rPr>
      </w:pPr>
      <w:r w:rsidRPr="006E2CBB">
        <w:rPr>
          <w:b/>
          <w:sz w:val="28"/>
          <w:szCs w:val="28"/>
        </w:rPr>
        <w:lastRenderedPageBreak/>
        <w:t xml:space="preserve">Результаты работы </w:t>
      </w:r>
      <w:r w:rsidR="00ED45C9" w:rsidRPr="006E2CBB">
        <w:rPr>
          <w:b/>
          <w:sz w:val="28"/>
          <w:szCs w:val="28"/>
        </w:rPr>
        <w:t>Стратегической сессии</w:t>
      </w:r>
      <w:r w:rsidRPr="006E2CBB">
        <w:rPr>
          <w:b/>
          <w:sz w:val="28"/>
          <w:szCs w:val="28"/>
        </w:rPr>
        <w:t xml:space="preserve">: </w:t>
      </w:r>
    </w:p>
    <w:p w:rsidR="006E2CBB" w:rsidRPr="006E2CBB" w:rsidRDefault="006E2CBB" w:rsidP="007154D3">
      <w:pPr>
        <w:tabs>
          <w:tab w:val="left" w:pos="3331"/>
        </w:tabs>
        <w:ind w:firstLine="709"/>
        <w:rPr>
          <w:b/>
          <w:sz w:val="28"/>
          <w:szCs w:val="28"/>
        </w:rPr>
      </w:pPr>
    </w:p>
    <w:p w:rsidR="00345619" w:rsidRPr="006E2CBB" w:rsidRDefault="007154D3" w:rsidP="00E46F7A">
      <w:pPr>
        <w:tabs>
          <w:tab w:val="left" w:pos="3331"/>
        </w:tabs>
        <w:ind w:firstLine="709"/>
        <w:jc w:val="both"/>
        <w:rPr>
          <w:sz w:val="28"/>
          <w:szCs w:val="28"/>
        </w:rPr>
      </w:pPr>
      <w:r w:rsidRPr="006E2CBB">
        <w:rPr>
          <w:sz w:val="28"/>
          <w:szCs w:val="28"/>
        </w:rPr>
        <w:t>Участники мероприятия</w:t>
      </w:r>
      <w:r w:rsidR="00345619" w:rsidRPr="006E2CBB">
        <w:rPr>
          <w:sz w:val="28"/>
          <w:szCs w:val="28"/>
        </w:rPr>
        <w:t>, выступающие с докладом, получат сертификаты участника.</w:t>
      </w:r>
    </w:p>
    <w:p w:rsidR="00345619" w:rsidRDefault="007154D3" w:rsidP="00E46F7A">
      <w:pPr>
        <w:tabs>
          <w:tab w:val="left" w:pos="3331"/>
        </w:tabs>
        <w:ind w:firstLine="709"/>
        <w:jc w:val="both"/>
        <w:rPr>
          <w:sz w:val="28"/>
          <w:szCs w:val="28"/>
        </w:rPr>
      </w:pPr>
      <w:r w:rsidRPr="006E2CBB">
        <w:rPr>
          <w:sz w:val="28"/>
          <w:szCs w:val="28"/>
        </w:rPr>
        <w:t>Также п</w:t>
      </w:r>
      <w:r w:rsidR="00345619" w:rsidRPr="006E2CBB">
        <w:rPr>
          <w:sz w:val="28"/>
          <w:szCs w:val="28"/>
        </w:rPr>
        <w:t>о результатам работы будет выбран</w:t>
      </w:r>
      <w:r w:rsidR="00A04ECF" w:rsidRPr="006E2CBB">
        <w:rPr>
          <w:sz w:val="28"/>
          <w:szCs w:val="28"/>
        </w:rPr>
        <w:t>ы</w:t>
      </w:r>
      <w:r w:rsidR="00345619" w:rsidRPr="006E2CBB">
        <w:rPr>
          <w:sz w:val="28"/>
          <w:szCs w:val="28"/>
        </w:rPr>
        <w:t xml:space="preserve"> лучши</w:t>
      </w:r>
      <w:r w:rsidR="00A04ECF" w:rsidRPr="006E2CBB">
        <w:rPr>
          <w:sz w:val="28"/>
          <w:szCs w:val="28"/>
        </w:rPr>
        <w:t>е</w:t>
      </w:r>
      <w:r w:rsidR="00345619" w:rsidRPr="006E2CBB">
        <w:rPr>
          <w:sz w:val="28"/>
          <w:szCs w:val="28"/>
        </w:rPr>
        <w:t xml:space="preserve"> доклад</w:t>
      </w:r>
      <w:r w:rsidR="00A04ECF" w:rsidRPr="006E2CBB">
        <w:rPr>
          <w:sz w:val="28"/>
          <w:szCs w:val="28"/>
        </w:rPr>
        <w:t>ы</w:t>
      </w:r>
      <w:r w:rsidR="00345619" w:rsidRPr="006E2CBB">
        <w:rPr>
          <w:sz w:val="28"/>
          <w:szCs w:val="28"/>
        </w:rPr>
        <w:t xml:space="preserve">, </w:t>
      </w:r>
      <w:r w:rsidR="00A04ECF" w:rsidRPr="006E2CBB">
        <w:rPr>
          <w:sz w:val="28"/>
          <w:szCs w:val="28"/>
        </w:rPr>
        <w:t xml:space="preserve">их </w:t>
      </w:r>
      <w:r w:rsidRPr="006E2CBB">
        <w:rPr>
          <w:sz w:val="28"/>
          <w:szCs w:val="28"/>
        </w:rPr>
        <w:t>автор</w:t>
      </w:r>
      <w:r w:rsidR="00A04ECF" w:rsidRPr="006E2CBB">
        <w:rPr>
          <w:sz w:val="28"/>
          <w:szCs w:val="28"/>
        </w:rPr>
        <w:t>ы</w:t>
      </w:r>
      <w:r w:rsidRPr="006E2CBB">
        <w:rPr>
          <w:sz w:val="28"/>
          <w:szCs w:val="28"/>
        </w:rPr>
        <w:t xml:space="preserve"> отмечен</w:t>
      </w:r>
      <w:r w:rsidR="00A04ECF" w:rsidRPr="006E2CBB">
        <w:rPr>
          <w:sz w:val="28"/>
          <w:szCs w:val="28"/>
        </w:rPr>
        <w:t>ы</w:t>
      </w:r>
      <w:r w:rsidRPr="006E2CBB">
        <w:rPr>
          <w:sz w:val="28"/>
          <w:szCs w:val="28"/>
        </w:rPr>
        <w:t xml:space="preserve"> диплом</w:t>
      </w:r>
      <w:r w:rsidR="00A04ECF" w:rsidRPr="006E2CBB">
        <w:rPr>
          <w:sz w:val="28"/>
          <w:szCs w:val="28"/>
        </w:rPr>
        <w:t>ами</w:t>
      </w:r>
      <w:r w:rsidRPr="006E2CBB">
        <w:rPr>
          <w:sz w:val="28"/>
          <w:szCs w:val="28"/>
        </w:rPr>
        <w:t xml:space="preserve"> и памятным</w:t>
      </w:r>
      <w:r w:rsidR="00A04ECF" w:rsidRPr="006E2CBB">
        <w:rPr>
          <w:sz w:val="28"/>
          <w:szCs w:val="28"/>
        </w:rPr>
        <w:t>и подарками</w:t>
      </w:r>
      <w:r w:rsidRPr="006E2CBB">
        <w:rPr>
          <w:sz w:val="28"/>
          <w:szCs w:val="28"/>
        </w:rPr>
        <w:t>.</w:t>
      </w:r>
    </w:p>
    <w:p w:rsidR="007154D3" w:rsidRDefault="007154D3" w:rsidP="00E46F7A">
      <w:pPr>
        <w:tabs>
          <w:tab w:val="left" w:pos="33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планируется издание </w:t>
      </w:r>
      <w:r w:rsidR="00ED45C9">
        <w:rPr>
          <w:sz w:val="28"/>
          <w:szCs w:val="28"/>
        </w:rPr>
        <w:t xml:space="preserve">электронного </w:t>
      </w:r>
      <w:r>
        <w:rPr>
          <w:sz w:val="28"/>
          <w:szCs w:val="28"/>
        </w:rPr>
        <w:t xml:space="preserve">сборника материалов РИНЦ. </w:t>
      </w:r>
    </w:p>
    <w:p w:rsidR="006E2CBB" w:rsidRDefault="006E2CBB" w:rsidP="00E46F7A">
      <w:pPr>
        <w:tabs>
          <w:tab w:val="left" w:pos="3331"/>
        </w:tabs>
        <w:ind w:firstLine="709"/>
        <w:jc w:val="both"/>
        <w:rPr>
          <w:sz w:val="28"/>
          <w:szCs w:val="28"/>
        </w:rPr>
      </w:pPr>
    </w:p>
    <w:p w:rsidR="007154D3" w:rsidRDefault="007154D3" w:rsidP="007154D3">
      <w:pPr>
        <w:tabs>
          <w:tab w:val="left" w:pos="3331"/>
        </w:tabs>
        <w:ind w:firstLine="709"/>
        <w:jc w:val="both"/>
        <w:rPr>
          <w:b/>
          <w:sz w:val="28"/>
          <w:szCs w:val="28"/>
        </w:rPr>
      </w:pPr>
      <w:r w:rsidRPr="007154D3">
        <w:rPr>
          <w:b/>
          <w:sz w:val="28"/>
          <w:szCs w:val="28"/>
        </w:rPr>
        <w:t>Контактные данные организационного комитета:</w:t>
      </w:r>
    </w:p>
    <w:p w:rsidR="00EC580B" w:rsidRDefault="007154D3" w:rsidP="007154D3">
      <w:pPr>
        <w:ind w:firstLine="708"/>
        <w:jc w:val="both"/>
        <w:rPr>
          <w:rStyle w:val="a4"/>
          <w:sz w:val="28"/>
          <w:szCs w:val="28"/>
        </w:rPr>
      </w:pPr>
      <w:bookmarkStart w:id="0" w:name="_GoBack"/>
      <w:bookmarkEnd w:id="0"/>
      <w:r w:rsidRPr="007154D3">
        <w:rPr>
          <w:sz w:val="28"/>
          <w:szCs w:val="28"/>
        </w:rPr>
        <w:t xml:space="preserve">Пеганова Юлия Александровна, начальник отдела организации научной работы </w:t>
      </w:r>
      <w:r w:rsidRPr="007154D3">
        <w:rPr>
          <w:sz w:val="28"/>
          <w:szCs w:val="28"/>
          <w:shd w:val="clear" w:color="auto" w:fill="FFFFFF"/>
        </w:rPr>
        <w:t>Северо-Западного института (филиала) Университета имени О.Е. Кутафина (МГЮА)</w:t>
      </w:r>
      <w:r w:rsidRPr="007154D3">
        <w:rPr>
          <w:sz w:val="28"/>
          <w:szCs w:val="28"/>
        </w:rPr>
        <w:t xml:space="preserve">, </w:t>
      </w:r>
      <w:r w:rsidR="00ED45C9">
        <w:rPr>
          <w:sz w:val="28"/>
          <w:szCs w:val="28"/>
        </w:rPr>
        <w:t xml:space="preserve">руководитель </w:t>
      </w:r>
      <w:r w:rsidR="00ED45C9" w:rsidRPr="00ED45C9">
        <w:rPr>
          <w:sz w:val="28"/>
          <w:szCs w:val="28"/>
        </w:rPr>
        <w:t xml:space="preserve">проекта «Студенческий </w:t>
      </w:r>
      <w:proofErr w:type="spellStart"/>
      <w:r w:rsidR="00ED45C9" w:rsidRPr="00ED45C9">
        <w:rPr>
          <w:sz w:val="28"/>
          <w:szCs w:val="28"/>
        </w:rPr>
        <w:t>форсайт</w:t>
      </w:r>
      <w:proofErr w:type="spellEnd"/>
      <w:r w:rsidR="00ED45C9" w:rsidRPr="00ED45C9">
        <w:rPr>
          <w:sz w:val="28"/>
          <w:szCs w:val="28"/>
        </w:rPr>
        <w:t>-центр противодействия экстремизму и реабилитации нацизма</w:t>
      </w:r>
      <w:r w:rsidR="00ED45C9">
        <w:rPr>
          <w:sz w:val="28"/>
          <w:szCs w:val="28"/>
        </w:rPr>
        <w:t>»</w:t>
      </w:r>
      <w:r w:rsidRPr="00ED45C9">
        <w:rPr>
          <w:sz w:val="28"/>
          <w:szCs w:val="28"/>
        </w:rPr>
        <w:t>, телефон</w:t>
      </w:r>
      <w:r w:rsidRPr="007154D3">
        <w:rPr>
          <w:sz w:val="28"/>
          <w:szCs w:val="28"/>
        </w:rPr>
        <w:t>: (8172) 56-51-</w:t>
      </w:r>
      <w:r w:rsidR="00ED45C9">
        <w:rPr>
          <w:sz w:val="28"/>
          <w:szCs w:val="28"/>
        </w:rPr>
        <w:t>90</w:t>
      </w:r>
      <w:r>
        <w:rPr>
          <w:sz w:val="28"/>
          <w:szCs w:val="28"/>
        </w:rPr>
        <w:t xml:space="preserve">, 8-921-541-01-12, </w:t>
      </w:r>
      <w:proofErr w:type="spellStart"/>
      <w:r>
        <w:rPr>
          <w:sz w:val="28"/>
          <w:szCs w:val="28"/>
        </w:rPr>
        <w:t>эл.почта</w:t>
      </w:r>
      <w:proofErr w:type="spellEnd"/>
      <w:r>
        <w:rPr>
          <w:sz w:val="28"/>
          <w:szCs w:val="28"/>
        </w:rPr>
        <w:t xml:space="preserve"> </w:t>
      </w:r>
      <w:hyperlink r:id="rId14" w:history="1">
        <w:r w:rsidRPr="002C2FDB">
          <w:rPr>
            <w:rStyle w:val="a4"/>
            <w:sz w:val="28"/>
            <w:szCs w:val="28"/>
            <w:lang w:val="en-US"/>
          </w:rPr>
          <w:t>ya</w:t>
        </w:r>
        <w:r w:rsidRPr="002C2FDB">
          <w:rPr>
            <w:rStyle w:val="a4"/>
            <w:sz w:val="28"/>
            <w:szCs w:val="28"/>
          </w:rPr>
          <w:t>.</w:t>
        </w:r>
        <w:r w:rsidRPr="002C2FDB">
          <w:rPr>
            <w:rStyle w:val="a4"/>
            <w:sz w:val="28"/>
            <w:szCs w:val="28"/>
            <w:lang w:val="en-US"/>
          </w:rPr>
          <w:t>peganova</w:t>
        </w:r>
        <w:r w:rsidRPr="002C2FDB">
          <w:rPr>
            <w:rStyle w:val="a4"/>
            <w:sz w:val="28"/>
            <w:szCs w:val="28"/>
          </w:rPr>
          <w:t>@</w:t>
        </w:r>
        <w:r w:rsidRPr="002C2FDB">
          <w:rPr>
            <w:rStyle w:val="a4"/>
            <w:sz w:val="28"/>
            <w:szCs w:val="28"/>
            <w:lang w:val="en-US"/>
          </w:rPr>
          <w:t>mail</w:t>
        </w:r>
        <w:r w:rsidRPr="002C2FDB">
          <w:rPr>
            <w:rStyle w:val="a4"/>
            <w:sz w:val="28"/>
            <w:szCs w:val="28"/>
          </w:rPr>
          <w:t>.</w:t>
        </w:r>
        <w:r w:rsidRPr="002C2FDB">
          <w:rPr>
            <w:rStyle w:val="a4"/>
            <w:sz w:val="28"/>
            <w:szCs w:val="28"/>
            <w:lang w:val="en-US"/>
          </w:rPr>
          <w:t>ru</w:t>
        </w:r>
      </w:hyperlink>
    </w:p>
    <w:p w:rsidR="00ED45C9" w:rsidRDefault="00ED45C9" w:rsidP="00ED45C9">
      <w:pPr>
        <w:ind w:firstLine="708"/>
        <w:jc w:val="both"/>
        <w:rPr>
          <w:rStyle w:val="a4"/>
          <w:sz w:val="28"/>
          <w:szCs w:val="28"/>
        </w:rPr>
      </w:pPr>
      <w:proofErr w:type="spellStart"/>
      <w:r>
        <w:rPr>
          <w:sz w:val="28"/>
          <w:szCs w:val="28"/>
        </w:rPr>
        <w:t>Уторова</w:t>
      </w:r>
      <w:proofErr w:type="spellEnd"/>
      <w:r>
        <w:rPr>
          <w:sz w:val="28"/>
          <w:szCs w:val="28"/>
        </w:rPr>
        <w:t xml:space="preserve"> Татьяна Николаевна</w:t>
      </w:r>
      <w:r w:rsidRPr="007154D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заместитель директора института по перспективному развитию, научной работе и внешним связям, наставник  </w:t>
      </w:r>
      <w:r w:rsidRPr="00ED45C9">
        <w:rPr>
          <w:sz w:val="28"/>
          <w:szCs w:val="28"/>
        </w:rPr>
        <w:t xml:space="preserve">проекта «Студенческий </w:t>
      </w:r>
      <w:proofErr w:type="spellStart"/>
      <w:r w:rsidRPr="00ED45C9">
        <w:rPr>
          <w:sz w:val="28"/>
          <w:szCs w:val="28"/>
        </w:rPr>
        <w:t>форсайт</w:t>
      </w:r>
      <w:proofErr w:type="spellEnd"/>
      <w:r w:rsidRPr="00ED45C9">
        <w:rPr>
          <w:sz w:val="28"/>
          <w:szCs w:val="28"/>
        </w:rPr>
        <w:t>-центр противодействия экстремизму и реабилитации нацизма</w:t>
      </w:r>
      <w:r>
        <w:rPr>
          <w:sz w:val="28"/>
          <w:szCs w:val="28"/>
        </w:rPr>
        <w:t>»</w:t>
      </w:r>
      <w:r w:rsidRPr="00ED45C9">
        <w:rPr>
          <w:sz w:val="28"/>
          <w:szCs w:val="28"/>
        </w:rPr>
        <w:t>, телефон</w:t>
      </w:r>
      <w:r w:rsidRPr="007154D3">
        <w:rPr>
          <w:sz w:val="28"/>
          <w:szCs w:val="28"/>
        </w:rPr>
        <w:t>: (8172) 56-51-</w:t>
      </w:r>
      <w:r>
        <w:rPr>
          <w:sz w:val="28"/>
          <w:szCs w:val="28"/>
        </w:rPr>
        <w:t xml:space="preserve">88, 8-921-129-23-02, </w:t>
      </w:r>
      <w:proofErr w:type="spellStart"/>
      <w:r>
        <w:rPr>
          <w:sz w:val="28"/>
          <w:szCs w:val="28"/>
        </w:rPr>
        <w:t>эл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очта</w:t>
      </w:r>
      <w:proofErr w:type="spellEnd"/>
      <w:r>
        <w:rPr>
          <w:sz w:val="28"/>
          <w:szCs w:val="28"/>
        </w:rPr>
        <w:t xml:space="preserve"> </w:t>
      </w:r>
      <w:hyperlink r:id="rId15" w:history="1">
        <w:r w:rsidRPr="00ED45C9">
          <w:rPr>
            <w:rStyle w:val="a4"/>
            <w:sz w:val="28"/>
            <w:szCs w:val="28"/>
          </w:rPr>
          <w:t>tatianautorova@yandex.ru</w:t>
        </w:r>
      </w:hyperlink>
      <w:r>
        <w:t xml:space="preserve"> </w:t>
      </w:r>
    </w:p>
    <w:p w:rsidR="00EC580B" w:rsidRPr="002A722F" w:rsidRDefault="00EC580B" w:rsidP="00E46F7A">
      <w:pPr>
        <w:jc w:val="right"/>
        <w:rPr>
          <w:sz w:val="28"/>
          <w:szCs w:val="28"/>
        </w:rPr>
      </w:pPr>
    </w:p>
    <w:p w:rsidR="00EC580B" w:rsidRDefault="00EC580B" w:rsidP="00E46F7A">
      <w:pPr>
        <w:jc w:val="right"/>
        <w:rPr>
          <w:sz w:val="28"/>
          <w:szCs w:val="28"/>
        </w:rPr>
      </w:pPr>
    </w:p>
    <w:p w:rsidR="007154D3" w:rsidRDefault="007154D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45619" w:rsidRPr="00894F40" w:rsidRDefault="000D309E" w:rsidP="00E46F7A">
      <w:pPr>
        <w:jc w:val="right"/>
        <w:rPr>
          <w:b/>
          <w:sz w:val="28"/>
          <w:szCs w:val="28"/>
        </w:rPr>
      </w:pPr>
      <w:r w:rsidRPr="00894F40">
        <w:rPr>
          <w:b/>
          <w:sz w:val="28"/>
          <w:szCs w:val="28"/>
        </w:rPr>
        <w:lastRenderedPageBreak/>
        <w:t xml:space="preserve">Приложение </w:t>
      </w:r>
      <w:r w:rsidR="00894F40" w:rsidRPr="00894F40">
        <w:rPr>
          <w:b/>
          <w:sz w:val="28"/>
          <w:szCs w:val="28"/>
        </w:rPr>
        <w:t xml:space="preserve">№ </w:t>
      </w:r>
      <w:r w:rsidRPr="00894F40">
        <w:rPr>
          <w:b/>
          <w:sz w:val="28"/>
          <w:szCs w:val="28"/>
        </w:rPr>
        <w:t>1</w:t>
      </w:r>
    </w:p>
    <w:p w:rsidR="001452E8" w:rsidRDefault="001452E8" w:rsidP="001452E8">
      <w:pPr>
        <w:jc w:val="center"/>
        <w:rPr>
          <w:sz w:val="28"/>
          <w:szCs w:val="28"/>
        </w:rPr>
      </w:pPr>
    </w:p>
    <w:p w:rsidR="001452E8" w:rsidRDefault="001452E8" w:rsidP="001452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</w:t>
      </w:r>
    </w:p>
    <w:p w:rsidR="001452E8" w:rsidRDefault="001452E8" w:rsidP="001452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Стратегической сессии </w:t>
      </w:r>
    </w:p>
    <w:p w:rsidR="001452E8" w:rsidRDefault="001452E8" w:rsidP="001452E8">
      <w:pPr>
        <w:jc w:val="center"/>
        <w:rPr>
          <w:b/>
          <w:sz w:val="28"/>
          <w:szCs w:val="28"/>
        </w:rPr>
      </w:pPr>
      <w:r w:rsidRPr="00541118">
        <w:rPr>
          <w:b/>
          <w:sz w:val="28"/>
          <w:szCs w:val="28"/>
        </w:rPr>
        <w:t xml:space="preserve">«Противодействие экстремистской деятельности и реабилитации нацизма </w:t>
      </w:r>
      <w:r>
        <w:rPr>
          <w:b/>
          <w:sz w:val="28"/>
          <w:szCs w:val="28"/>
        </w:rPr>
        <w:t>в молодежной среде</w:t>
      </w:r>
      <w:r w:rsidRPr="00541118">
        <w:rPr>
          <w:b/>
          <w:sz w:val="28"/>
          <w:szCs w:val="28"/>
        </w:rPr>
        <w:t>»</w:t>
      </w:r>
    </w:p>
    <w:p w:rsidR="001452E8" w:rsidRDefault="001452E8" w:rsidP="001452E8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98"/>
        <w:gridCol w:w="4770"/>
      </w:tblGrid>
      <w:tr w:rsidR="001452E8" w:rsidTr="001452E8"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2E8" w:rsidRDefault="001452E8" w:rsidP="00F050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ФИО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2E8" w:rsidRDefault="001452E8" w:rsidP="00F0504B">
            <w:pPr>
              <w:rPr>
                <w:sz w:val="28"/>
                <w:szCs w:val="28"/>
              </w:rPr>
            </w:pPr>
          </w:p>
        </w:tc>
      </w:tr>
      <w:tr w:rsidR="001452E8" w:rsidTr="001452E8"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2E8" w:rsidRDefault="001452E8" w:rsidP="00F050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учебы / работы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2E8" w:rsidRDefault="001452E8" w:rsidP="00F0504B">
            <w:pPr>
              <w:rPr>
                <w:sz w:val="28"/>
                <w:szCs w:val="28"/>
              </w:rPr>
            </w:pPr>
          </w:p>
        </w:tc>
      </w:tr>
      <w:tr w:rsidR="001452E8" w:rsidTr="001452E8"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2E8" w:rsidRDefault="001452E8" w:rsidP="00F0504B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Ф.И.О., место работы научного руководителя, ученая степень и звание (для авторов – студентов)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2E8" w:rsidRDefault="001452E8" w:rsidP="00F0504B">
            <w:pPr>
              <w:rPr>
                <w:sz w:val="28"/>
                <w:szCs w:val="28"/>
              </w:rPr>
            </w:pPr>
          </w:p>
        </w:tc>
      </w:tr>
      <w:tr w:rsidR="001452E8" w:rsidTr="001452E8"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2E8" w:rsidRDefault="001452E8" w:rsidP="00F050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доклада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2E8" w:rsidRDefault="001452E8" w:rsidP="00F0504B">
            <w:pPr>
              <w:rPr>
                <w:sz w:val="28"/>
                <w:szCs w:val="28"/>
              </w:rPr>
            </w:pPr>
          </w:p>
        </w:tc>
      </w:tr>
      <w:tr w:rsidR="001452E8" w:rsidTr="001452E8"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2E8" w:rsidRDefault="001452E8" w:rsidP="00F050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участия (выступление с докладом, слушатель, только публикация)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2E8" w:rsidRDefault="001452E8" w:rsidP="00F0504B">
            <w:pPr>
              <w:rPr>
                <w:sz w:val="28"/>
                <w:szCs w:val="28"/>
              </w:rPr>
            </w:pPr>
          </w:p>
        </w:tc>
      </w:tr>
      <w:tr w:rsidR="001452E8" w:rsidTr="001452E8">
        <w:trPr>
          <w:trHeight w:val="661"/>
        </w:trPr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2E8" w:rsidRDefault="001452E8" w:rsidP="00F050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2E8" w:rsidRDefault="001452E8" w:rsidP="00F0504B">
            <w:pPr>
              <w:rPr>
                <w:sz w:val="28"/>
                <w:szCs w:val="28"/>
              </w:rPr>
            </w:pPr>
          </w:p>
        </w:tc>
      </w:tr>
    </w:tbl>
    <w:p w:rsidR="001452E8" w:rsidRDefault="001452E8" w:rsidP="001452E8">
      <w:pPr>
        <w:jc w:val="center"/>
        <w:rPr>
          <w:sz w:val="28"/>
          <w:szCs w:val="28"/>
        </w:rPr>
      </w:pPr>
    </w:p>
    <w:p w:rsidR="001452E8" w:rsidRDefault="001452E8" w:rsidP="001452E8">
      <w:pPr>
        <w:rPr>
          <w:sz w:val="28"/>
          <w:szCs w:val="28"/>
        </w:rPr>
      </w:pPr>
    </w:p>
    <w:p w:rsidR="001452E8" w:rsidRPr="00DB11BD" w:rsidRDefault="001452E8" w:rsidP="001452E8">
      <w:pPr>
        <w:ind w:firstLine="709"/>
        <w:jc w:val="both"/>
        <w:rPr>
          <w:sz w:val="28"/>
          <w:szCs w:val="28"/>
        </w:rPr>
      </w:pPr>
      <w:r w:rsidRPr="00DB11BD">
        <w:rPr>
          <w:sz w:val="28"/>
          <w:szCs w:val="28"/>
        </w:rPr>
        <w:t xml:space="preserve">С </w:t>
      </w:r>
      <w:r w:rsidRPr="00A12B4F">
        <w:rPr>
          <w:sz w:val="28"/>
          <w:szCs w:val="28"/>
        </w:rPr>
        <w:t xml:space="preserve">условиями участия </w:t>
      </w:r>
      <w:proofErr w:type="gramStart"/>
      <w:r w:rsidRPr="00A12B4F">
        <w:rPr>
          <w:sz w:val="28"/>
          <w:szCs w:val="28"/>
        </w:rPr>
        <w:t>ознакомлен</w:t>
      </w:r>
      <w:proofErr w:type="gramEnd"/>
      <w:r w:rsidRPr="00A12B4F">
        <w:rPr>
          <w:sz w:val="28"/>
          <w:szCs w:val="28"/>
        </w:rPr>
        <w:t xml:space="preserve"> (а/ы) и согласен (а/ы). Как автор (ы), безвозмездно предоставляю (ем) организатору и привлеченным им третьим лицам право на использование предоставленных материалов в некоммерческих целях (репродуцировать в</w:t>
      </w:r>
      <w:r w:rsidRPr="00A12B4F">
        <w:rPr>
          <w:spacing w:val="1"/>
          <w:sz w:val="28"/>
          <w:szCs w:val="28"/>
        </w:rPr>
        <w:t xml:space="preserve"> </w:t>
      </w:r>
      <w:r w:rsidRPr="00A12B4F">
        <w:rPr>
          <w:sz w:val="28"/>
          <w:szCs w:val="28"/>
        </w:rPr>
        <w:t>целях</w:t>
      </w:r>
      <w:r w:rsidRPr="00A12B4F">
        <w:rPr>
          <w:spacing w:val="1"/>
          <w:sz w:val="28"/>
          <w:szCs w:val="28"/>
        </w:rPr>
        <w:t xml:space="preserve"> </w:t>
      </w:r>
      <w:r w:rsidRPr="00A12B4F">
        <w:rPr>
          <w:sz w:val="28"/>
          <w:szCs w:val="28"/>
        </w:rPr>
        <w:t>рекламы</w:t>
      </w:r>
      <w:r w:rsidRPr="00A12B4F">
        <w:rPr>
          <w:spacing w:val="1"/>
          <w:sz w:val="28"/>
          <w:szCs w:val="28"/>
        </w:rPr>
        <w:t xml:space="preserve"> </w:t>
      </w:r>
      <w:r w:rsidRPr="00A12B4F">
        <w:rPr>
          <w:sz w:val="28"/>
          <w:szCs w:val="28"/>
        </w:rPr>
        <w:t>мероприятия,</w:t>
      </w:r>
      <w:r w:rsidRPr="00A12B4F">
        <w:rPr>
          <w:spacing w:val="1"/>
          <w:sz w:val="28"/>
          <w:szCs w:val="28"/>
        </w:rPr>
        <w:t xml:space="preserve"> </w:t>
      </w:r>
      <w:r w:rsidRPr="00A12B4F">
        <w:rPr>
          <w:sz w:val="28"/>
          <w:szCs w:val="28"/>
        </w:rPr>
        <w:t>в</w:t>
      </w:r>
      <w:r w:rsidRPr="00A12B4F">
        <w:rPr>
          <w:spacing w:val="1"/>
          <w:sz w:val="28"/>
          <w:szCs w:val="28"/>
        </w:rPr>
        <w:t xml:space="preserve"> </w:t>
      </w:r>
      <w:r w:rsidRPr="00A12B4F">
        <w:rPr>
          <w:sz w:val="28"/>
          <w:szCs w:val="28"/>
        </w:rPr>
        <w:t>методических</w:t>
      </w:r>
      <w:r w:rsidRPr="00A12B4F">
        <w:rPr>
          <w:spacing w:val="1"/>
          <w:sz w:val="28"/>
          <w:szCs w:val="28"/>
        </w:rPr>
        <w:t xml:space="preserve"> </w:t>
      </w:r>
      <w:r w:rsidRPr="00A12B4F">
        <w:rPr>
          <w:sz w:val="28"/>
          <w:szCs w:val="28"/>
        </w:rPr>
        <w:t>и</w:t>
      </w:r>
      <w:r w:rsidRPr="00A12B4F">
        <w:rPr>
          <w:spacing w:val="1"/>
          <w:sz w:val="28"/>
          <w:szCs w:val="28"/>
        </w:rPr>
        <w:t xml:space="preserve"> </w:t>
      </w:r>
      <w:r w:rsidRPr="00A12B4F">
        <w:rPr>
          <w:sz w:val="28"/>
          <w:szCs w:val="28"/>
        </w:rPr>
        <w:t>информационных</w:t>
      </w:r>
      <w:r w:rsidRPr="00A12B4F">
        <w:rPr>
          <w:spacing w:val="1"/>
          <w:sz w:val="28"/>
          <w:szCs w:val="28"/>
        </w:rPr>
        <w:t xml:space="preserve"> </w:t>
      </w:r>
      <w:r w:rsidRPr="00A12B4F">
        <w:rPr>
          <w:sz w:val="28"/>
          <w:szCs w:val="28"/>
        </w:rPr>
        <w:t>изданиях,</w:t>
      </w:r>
      <w:r w:rsidRPr="00A12B4F">
        <w:rPr>
          <w:spacing w:val="1"/>
          <w:sz w:val="28"/>
          <w:szCs w:val="28"/>
        </w:rPr>
        <w:t xml:space="preserve"> </w:t>
      </w:r>
      <w:r w:rsidRPr="00A12B4F">
        <w:rPr>
          <w:sz w:val="28"/>
          <w:szCs w:val="28"/>
        </w:rPr>
        <w:t>для</w:t>
      </w:r>
      <w:r w:rsidRPr="00A12B4F">
        <w:rPr>
          <w:spacing w:val="1"/>
          <w:sz w:val="28"/>
          <w:szCs w:val="28"/>
        </w:rPr>
        <w:t xml:space="preserve"> </w:t>
      </w:r>
      <w:r w:rsidRPr="00A12B4F">
        <w:rPr>
          <w:sz w:val="28"/>
          <w:szCs w:val="28"/>
        </w:rPr>
        <w:t>освещения</w:t>
      </w:r>
      <w:r w:rsidRPr="00A12B4F">
        <w:rPr>
          <w:spacing w:val="1"/>
          <w:sz w:val="28"/>
          <w:szCs w:val="28"/>
        </w:rPr>
        <w:t xml:space="preserve"> </w:t>
      </w:r>
      <w:r w:rsidRPr="00A12B4F">
        <w:rPr>
          <w:sz w:val="28"/>
          <w:szCs w:val="28"/>
        </w:rPr>
        <w:t>в</w:t>
      </w:r>
      <w:r w:rsidRPr="00A12B4F">
        <w:rPr>
          <w:spacing w:val="1"/>
          <w:sz w:val="28"/>
          <w:szCs w:val="28"/>
        </w:rPr>
        <w:t xml:space="preserve"> </w:t>
      </w:r>
      <w:r w:rsidRPr="00A12B4F">
        <w:rPr>
          <w:sz w:val="28"/>
          <w:szCs w:val="28"/>
        </w:rPr>
        <w:t>средствах</w:t>
      </w:r>
      <w:r w:rsidRPr="00A12B4F">
        <w:rPr>
          <w:spacing w:val="1"/>
          <w:sz w:val="28"/>
          <w:szCs w:val="28"/>
        </w:rPr>
        <w:t xml:space="preserve"> </w:t>
      </w:r>
      <w:r w:rsidRPr="00A12B4F">
        <w:rPr>
          <w:sz w:val="28"/>
          <w:szCs w:val="28"/>
        </w:rPr>
        <w:t>массовой</w:t>
      </w:r>
      <w:r w:rsidRPr="00A12B4F">
        <w:rPr>
          <w:spacing w:val="1"/>
          <w:sz w:val="28"/>
          <w:szCs w:val="28"/>
        </w:rPr>
        <w:t xml:space="preserve"> </w:t>
      </w:r>
      <w:r w:rsidRPr="00A12B4F">
        <w:rPr>
          <w:sz w:val="28"/>
          <w:szCs w:val="28"/>
        </w:rPr>
        <w:t>информации, в</w:t>
      </w:r>
      <w:r w:rsidRPr="00A12B4F">
        <w:rPr>
          <w:spacing w:val="1"/>
          <w:sz w:val="28"/>
          <w:szCs w:val="28"/>
        </w:rPr>
        <w:t xml:space="preserve"> </w:t>
      </w:r>
      <w:r w:rsidRPr="00A12B4F">
        <w:rPr>
          <w:sz w:val="28"/>
          <w:szCs w:val="28"/>
        </w:rPr>
        <w:t>учебных</w:t>
      </w:r>
      <w:r w:rsidRPr="00A12B4F">
        <w:rPr>
          <w:spacing w:val="2"/>
          <w:sz w:val="28"/>
          <w:szCs w:val="28"/>
        </w:rPr>
        <w:t xml:space="preserve"> </w:t>
      </w:r>
      <w:r w:rsidRPr="00A12B4F">
        <w:rPr>
          <w:sz w:val="28"/>
          <w:szCs w:val="28"/>
        </w:rPr>
        <w:t>целях).</w:t>
      </w:r>
      <w:r w:rsidRPr="00DB11BD">
        <w:rPr>
          <w:sz w:val="28"/>
          <w:szCs w:val="28"/>
        </w:rPr>
        <w:t xml:space="preserve"> </w:t>
      </w:r>
      <w:proofErr w:type="gramStart"/>
      <w:r w:rsidRPr="00DB11BD">
        <w:rPr>
          <w:sz w:val="28"/>
          <w:szCs w:val="28"/>
        </w:rPr>
        <w:t>В соответствии с Федеральным законом Российской Федерации от 27 июля 2006 г. № 152-ФЗ «О персональных данных» даю (ем) согласие оргкомитету в течение 5 лет хранить, обрабатывать и использовать мои (наши) вышеперечисленные персональные данные для составления списков участников, опубликования списков на сайте, создания и отправки наградных документов, рассылки материалов, использования в печатных презентационных/методических материалах, предоставления в государственные органы власти, для</w:t>
      </w:r>
      <w:proofErr w:type="gramEnd"/>
      <w:r w:rsidRPr="00DB11BD">
        <w:rPr>
          <w:sz w:val="28"/>
          <w:szCs w:val="28"/>
        </w:rPr>
        <w:t xml:space="preserve"> расчета статистики участия, организации участия в выставках и социальных рекламных кампаниях. </w:t>
      </w:r>
    </w:p>
    <w:p w:rsidR="001452E8" w:rsidRDefault="001452E8" w:rsidP="001452E8">
      <w:pPr>
        <w:ind w:firstLine="283"/>
        <w:jc w:val="both"/>
      </w:pPr>
    </w:p>
    <w:p w:rsidR="001452E8" w:rsidRDefault="001452E8" w:rsidP="001452E8">
      <w:pPr>
        <w:ind w:left="5664" w:firstLine="567"/>
        <w:jc w:val="right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2"/>
        <w:gridCol w:w="1402"/>
        <w:gridCol w:w="1402"/>
        <w:gridCol w:w="1402"/>
        <w:gridCol w:w="1403"/>
        <w:gridCol w:w="1403"/>
        <w:gridCol w:w="1401"/>
      </w:tblGrid>
      <w:tr w:rsidR="001452E8" w:rsidTr="00F0504B"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1452E8" w:rsidRDefault="001452E8" w:rsidP="00F0504B">
            <w:pPr>
              <w:jc w:val="right"/>
              <w:rPr>
                <w:sz w:val="27"/>
                <w:szCs w:val="27"/>
              </w:rPr>
            </w:pPr>
          </w:p>
        </w:tc>
        <w:tc>
          <w:tcPr>
            <w:tcW w:w="1402" w:type="dxa"/>
            <w:tcBorders>
              <w:top w:val="nil"/>
              <w:left w:val="nil"/>
              <w:right w:val="nil"/>
            </w:tcBorders>
          </w:tcPr>
          <w:p w:rsidR="001452E8" w:rsidRDefault="001452E8" w:rsidP="00F0504B">
            <w:pPr>
              <w:jc w:val="right"/>
              <w:rPr>
                <w:sz w:val="27"/>
                <w:szCs w:val="27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1452E8" w:rsidRDefault="001452E8" w:rsidP="00F0504B">
            <w:pPr>
              <w:jc w:val="right"/>
              <w:rPr>
                <w:sz w:val="27"/>
                <w:szCs w:val="27"/>
              </w:rPr>
            </w:pPr>
          </w:p>
        </w:tc>
        <w:tc>
          <w:tcPr>
            <w:tcW w:w="1402" w:type="dxa"/>
            <w:tcBorders>
              <w:top w:val="nil"/>
              <w:left w:val="nil"/>
              <w:right w:val="nil"/>
            </w:tcBorders>
          </w:tcPr>
          <w:p w:rsidR="001452E8" w:rsidRDefault="001452E8" w:rsidP="00F0504B">
            <w:pPr>
              <w:jc w:val="right"/>
              <w:rPr>
                <w:sz w:val="27"/>
                <w:szCs w:val="27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:rsidR="001452E8" w:rsidRDefault="001452E8" w:rsidP="00F0504B">
            <w:pPr>
              <w:jc w:val="right"/>
              <w:rPr>
                <w:sz w:val="27"/>
                <w:szCs w:val="27"/>
              </w:rPr>
            </w:pPr>
          </w:p>
        </w:tc>
        <w:tc>
          <w:tcPr>
            <w:tcW w:w="1403" w:type="dxa"/>
            <w:tcBorders>
              <w:top w:val="nil"/>
              <w:left w:val="nil"/>
              <w:right w:val="nil"/>
            </w:tcBorders>
          </w:tcPr>
          <w:p w:rsidR="001452E8" w:rsidRDefault="001452E8" w:rsidP="00F0504B">
            <w:pPr>
              <w:jc w:val="right"/>
              <w:rPr>
                <w:sz w:val="27"/>
                <w:szCs w:val="27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1452E8" w:rsidRDefault="001452E8" w:rsidP="00F0504B">
            <w:pPr>
              <w:jc w:val="right"/>
              <w:rPr>
                <w:sz w:val="27"/>
                <w:szCs w:val="27"/>
              </w:rPr>
            </w:pPr>
          </w:p>
        </w:tc>
      </w:tr>
      <w:tr w:rsidR="001452E8" w:rsidTr="00F0504B"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1452E8" w:rsidRDefault="001452E8" w:rsidP="00F0504B">
            <w:pPr>
              <w:jc w:val="right"/>
              <w:rPr>
                <w:sz w:val="27"/>
                <w:szCs w:val="27"/>
              </w:rPr>
            </w:pPr>
          </w:p>
        </w:tc>
        <w:tc>
          <w:tcPr>
            <w:tcW w:w="1402" w:type="dxa"/>
            <w:tcBorders>
              <w:left w:val="nil"/>
              <w:bottom w:val="nil"/>
              <w:right w:val="nil"/>
            </w:tcBorders>
          </w:tcPr>
          <w:p w:rsidR="001452E8" w:rsidRDefault="001452E8" w:rsidP="00F0504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дата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1452E8" w:rsidRDefault="001452E8" w:rsidP="00F0504B">
            <w:pPr>
              <w:jc w:val="right"/>
              <w:rPr>
                <w:sz w:val="27"/>
                <w:szCs w:val="27"/>
              </w:rPr>
            </w:pPr>
          </w:p>
        </w:tc>
        <w:tc>
          <w:tcPr>
            <w:tcW w:w="1402" w:type="dxa"/>
            <w:tcBorders>
              <w:left w:val="nil"/>
              <w:bottom w:val="nil"/>
              <w:right w:val="nil"/>
            </w:tcBorders>
          </w:tcPr>
          <w:p w:rsidR="001452E8" w:rsidRDefault="001452E8" w:rsidP="00F0504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подпись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:rsidR="001452E8" w:rsidRDefault="001452E8" w:rsidP="00F0504B">
            <w:pPr>
              <w:jc w:val="right"/>
              <w:rPr>
                <w:sz w:val="27"/>
                <w:szCs w:val="27"/>
              </w:rPr>
            </w:pPr>
          </w:p>
        </w:tc>
        <w:tc>
          <w:tcPr>
            <w:tcW w:w="1403" w:type="dxa"/>
            <w:tcBorders>
              <w:left w:val="nil"/>
              <w:bottom w:val="nil"/>
              <w:right w:val="nil"/>
            </w:tcBorders>
          </w:tcPr>
          <w:p w:rsidR="001452E8" w:rsidRDefault="001452E8" w:rsidP="00F0504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ФИО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1452E8" w:rsidRDefault="001452E8" w:rsidP="00F0504B">
            <w:pPr>
              <w:jc w:val="right"/>
              <w:rPr>
                <w:sz w:val="27"/>
                <w:szCs w:val="27"/>
              </w:rPr>
            </w:pPr>
          </w:p>
        </w:tc>
      </w:tr>
    </w:tbl>
    <w:p w:rsidR="001452E8" w:rsidRDefault="001452E8" w:rsidP="001452E8">
      <w:pPr>
        <w:ind w:left="5664" w:firstLine="567"/>
        <w:jc w:val="right"/>
      </w:pPr>
      <w:r>
        <w:rPr>
          <w:sz w:val="27"/>
          <w:szCs w:val="27"/>
        </w:rPr>
        <w:t xml:space="preserve">       </w:t>
      </w:r>
    </w:p>
    <w:p w:rsidR="00345619" w:rsidRDefault="00345619" w:rsidP="00E46F7A">
      <w:pPr>
        <w:rPr>
          <w:sz w:val="28"/>
          <w:szCs w:val="28"/>
        </w:rPr>
      </w:pPr>
    </w:p>
    <w:p w:rsidR="00345619" w:rsidRDefault="00345619" w:rsidP="00E46F7A"/>
    <w:p w:rsidR="00894F40" w:rsidRDefault="00894F40" w:rsidP="00E46F7A">
      <w:r>
        <w:br w:type="page"/>
      </w:r>
    </w:p>
    <w:p w:rsidR="00894F40" w:rsidRPr="00894F40" w:rsidRDefault="00894F40" w:rsidP="00894F40">
      <w:pPr>
        <w:ind w:right="283"/>
        <w:jc w:val="right"/>
        <w:rPr>
          <w:b/>
          <w:sz w:val="28"/>
          <w:szCs w:val="28"/>
        </w:rPr>
      </w:pPr>
      <w:r w:rsidRPr="00894F40">
        <w:rPr>
          <w:b/>
          <w:sz w:val="28"/>
          <w:szCs w:val="28"/>
        </w:rPr>
        <w:lastRenderedPageBreak/>
        <w:t xml:space="preserve">Приложение </w:t>
      </w:r>
      <w:r>
        <w:rPr>
          <w:b/>
          <w:sz w:val="28"/>
          <w:szCs w:val="28"/>
        </w:rPr>
        <w:t xml:space="preserve">№ </w:t>
      </w:r>
      <w:r w:rsidRPr="00894F40">
        <w:rPr>
          <w:b/>
          <w:sz w:val="28"/>
          <w:szCs w:val="28"/>
        </w:rPr>
        <w:t>2</w:t>
      </w:r>
    </w:p>
    <w:p w:rsidR="00894F40" w:rsidRDefault="00894F40" w:rsidP="00894F40">
      <w:pPr>
        <w:ind w:right="283"/>
        <w:jc w:val="center"/>
        <w:rPr>
          <w:b/>
          <w:i/>
          <w:sz w:val="28"/>
          <w:szCs w:val="28"/>
        </w:rPr>
      </w:pPr>
    </w:p>
    <w:p w:rsidR="00894F40" w:rsidRDefault="00894F40" w:rsidP="00894F40">
      <w:pPr>
        <w:ind w:right="28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Пример оформления доклада</w:t>
      </w:r>
    </w:p>
    <w:p w:rsidR="00894F40" w:rsidRDefault="00894F40" w:rsidP="00894F40">
      <w:pPr>
        <w:pStyle w:val="ConsPlusNormal"/>
        <w:spacing w:line="276" w:lineRule="auto"/>
        <w:ind w:left="4820"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4F40" w:rsidRDefault="00894F40" w:rsidP="00894F40">
      <w:pPr>
        <w:pStyle w:val="ConsPlusNormal"/>
        <w:spacing w:line="276" w:lineRule="auto"/>
        <w:ind w:left="4820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 Иван Иванович</w:t>
      </w:r>
      <w:r>
        <w:rPr>
          <w:rFonts w:ascii="Times New Roman" w:hAnsi="Times New Roman" w:cs="Times New Roman"/>
          <w:sz w:val="28"/>
          <w:szCs w:val="28"/>
        </w:rPr>
        <w:t xml:space="preserve"> – обучающийся 2 курса Северо-Западного института (филиала)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Университета имени О.Е. Кутафина (МГЮА)</w:t>
      </w:r>
    </w:p>
    <w:p w:rsidR="00894F40" w:rsidRPr="00BF07F2" w:rsidRDefault="00894F40" w:rsidP="00894F40">
      <w:pPr>
        <w:pStyle w:val="ConsPlusNormal"/>
        <w:spacing w:line="276" w:lineRule="auto"/>
        <w:ind w:left="4820" w:righ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07F2">
        <w:rPr>
          <w:rFonts w:ascii="Times New Roman" w:hAnsi="Times New Roman" w:cs="Times New Roman"/>
          <w:b/>
          <w:sz w:val="28"/>
          <w:szCs w:val="28"/>
        </w:rPr>
        <w:t>Научный руководитель:</w:t>
      </w:r>
    </w:p>
    <w:p w:rsidR="00894F40" w:rsidRDefault="00894F40" w:rsidP="00894F40">
      <w:pPr>
        <w:pStyle w:val="ConsPlusNormal"/>
        <w:spacing w:line="276" w:lineRule="auto"/>
        <w:ind w:left="4820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Петров Петр Петрович </w:t>
      </w:r>
      <w:r>
        <w:rPr>
          <w:rFonts w:ascii="Times New Roman" w:hAnsi="Times New Roman" w:cs="Times New Roman"/>
          <w:sz w:val="28"/>
          <w:szCs w:val="28"/>
        </w:rPr>
        <w:t xml:space="preserve">– старший преподаватель кафедры уголовного права Северо-Западного института (филиала)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Университета имени О.Е. Кутафина (МГЮА)</w:t>
      </w:r>
    </w:p>
    <w:p w:rsidR="00894F40" w:rsidRDefault="00894F40" w:rsidP="00894F40">
      <w:pPr>
        <w:pStyle w:val="ConsPlusNormal"/>
        <w:spacing w:line="276" w:lineRule="auto"/>
        <w:ind w:left="4820"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894F40" w:rsidRDefault="00894F40" w:rsidP="00894F40">
      <w:pPr>
        <w:spacing w:line="360" w:lineRule="auto"/>
        <w:ind w:right="283"/>
        <w:jc w:val="both"/>
        <w:rPr>
          <w:b/>
          <w:sz w:val="28"/>
          <w:szCs w:val="28"/>
        </w:rPr>
      </w:pPr>
    </w:p>
    <w:p w:rsidR="00894F40" w:rsidRDefault="00894F40" w:rsidP="00894F40">
      <w:pPr>
        <w:spacing w:line="360" w:lineRule="auto"/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Название работы</w:t>
      </w:r>
    </w:p>
    <w:p w:rsidR="00894F40" w:rsidRDefault="00894F40" w:rsidP="00894F40">
      <w:pPr>
        <w:spacing w:line="360" w:lineRule="auto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Действие уголовного закона во времени в современном понимании отечественного и зарубежного законодательства и доктрины определяется</w:t>
      </w:r>
      <w:r>
        <w:rPr>
          <w:rStyle w:val="a8"/>
          <w:sz w:val="28"/>
          <w:szCs w:val="28"/>
        </w:rPr>
        <w:footnoteReference w:id="1"/>
      </w:r>
      <w:r>
        <w:rPr>
          <w:sz w:val="28"/>
          <w:szCs w:val="28"/>
        </w:rPr>
        <w:t>…</w:t>
      </w:r>
    </w:p>
    <w:p w:rsidR="00894F40" w:rsidRDefault="00894F40" w:rsidP="00894F40">
      <w:pPr>
        <w:jc w:val="center"/>
        <w:rPr>
          <w:b/>
          <w:sz w:val="28"/>
          <w:szCs w:val="28"/>
        </w:rPr>
      </w:pPr>
    </w:p>
    <w:p w:rsidR="00894F40" w:rsidRDefault="00894F40" w:rsidP="00894F40">
      <w:pPr>
        <w:jc w:val="center"/>
        <w:rPr>
          <w:b/>
          <w:sz w:val="28"/>
          <w:szCs w:val="28"/>
        </w:rPr>
      </w:pPr>
    </w:p>
    <w:p w:rsidR="00894F40" w:rsidRDefault="00894F40" w:rsidP="00894F40">
      <w:pPr>
        <w:jc w:val="center"/>
        <w:rPr>
          <w:b/>
          <w:sz w:val="28"/>
          <w:szCs w:val="28"/>
        </w:rPr>
      </w:pPr>
    </w:p>
    <w:p w:rsidR="00894F40" w:rsidRDefault="00894F40" w:rsidP="00894F40">
      <w:pPr>
        <w:jc w:val="center"/>
        <w:rPr>
          <w:b/>
          <w:sz w:val="28"/>
          <w:szCs w:val="28"/>
        </w:rPr>
      </w:pPr>
    </w:p>
    <w:p w:rsidR="00894F40" w:rsidRDefault="00894F40" w:rsidP="00894F40">
      <w:pPr>
        <w:jc w:val="center"/>
        <w:rPr>
          <w:b/>
          <w:sz w:val="28"/>
          <w:szCs w:val="28"/>
        </w:rPr>
      </w:pPr>
    </w:p>
    <w:p w:rsidR="00894F40" w:rsidRDefault="00894F40" w:rsidP="00894F40">
      <w:pPr>
        <w:jc w:val="center"/>
        <w:rPr>
          <w:b/>
          <w:sz w:val="28"/>
          <w:szCs w:val="28"/>
        </w:rPr>
      </w:pPr>
    </w:p>
    <w:p w:rsidR="00894F40" w:rsidRDefault="00894F40" w:rsidP="00894F40">
      <w:pPr>
        <w:jc w:val="center"/>
        <w:rPr>
          <w:b/>
          <w:sz w:val="28"/>
          <w:szCs w:val="28"/>
        </w:rPr>
      </w:pPr>
    </w:p>
    <w:p w:rsidR="00894F40" w:rsidRDefault="00894F40" w:rsidP="00894F40">
      <w:pPr>
        <w:jc w:val="center"/>
        <w:rPr>
          <w:b/>
          <w:sz w:val="28"/>
          <w:szCs w:val="28"/>
        </w:rPr>
      </w:pPr>
    </w:p>
    <w:p w:rsidR="00894F40" w:rsidRDefault="00894F40" w:rsidP="00894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4F40" w:rsidRDefault="00894F40" w:rsidP="00894F40"/>
    <w:p w:rsidR="007C1E36" w:rsidRDefault="007C1E36" w:rsidP="00E46F7A"/>
    <w:sectPr w:rsidR="007C1E36" w:rsidSect="007C1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49E" w:rsidRDefault="007E349E" w:rsidP="00894F40">
      <w:r>
        <w:separator/>
      </w:r>
    </w:p>
  </w:endnote>
  <w:endnote w:type="continuationSeparator" w:id="0">
    <w:p w:rsidR="007E349E" w:rsidRDefault="007E349E" w:rsidP="00894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agistralC">
    <w:altName w:val="Gabriola"/>
    <w:panose1 w:val="00000000000000000000"/>
    <w:charset w:val="00"/>
    <w:family w:val="decorative"/>
    <w:notTrueType/>
    <w:pitch w:val="variable"/>
    <w:sig w:usb0="80000283" w:usb1="0000004A" w:usb2="00000000" w:usb3="00000000" w:csb0="00000005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49E" w:rsidRDefault="007E349E" w:rsidP="00894F40">
      <w:r>
        <w:separator/>
      </w:r>
    </w:p>
  </w:footnote>
  <w:footnote w:type="continuationSeparator" w:id="0">
    <w:p w:rsidR="007E349E" w:rsidRDefault="007E349E" w:rsidP="00894F40">
      <w:r>
        <w:continuationSeparator/>
      </w:r>
    </w:p>
  </w:footnote>
  <w:footnote w:id="1">
    <w:p w:rsidR="00894F40" w:rsidRDefault="00894F40" w:rsidP="00894F40">
      <w:pPr>
        <w:pStyle w:val="a6"/>
        <w:jc w:val="both"/>
        <w:rPr>
          <w:sz w:val="24"/>
          <w:szCs w:val="24"/>
        </w:rPr>
      </w:pPr>
      <w:r>
        <w:rPr>
          <w:rStyle w:val="a8"/>
          <w:sz w:val="24"/>
          <w:szCs w:val="24"/>
        </w:rPr>
        <w:footnoteRef/>
      </w:r>
      <w:r>
        <w:rPr>
          <w:sz w:val="24"/>
          <w:szCs w:val="24"/>
        </w:rPr>
        <w:t xml:space="preserve"> Якубов А.Е. Действие «промежуточного» уголовного закона // Российская юстиция. 1998. №8. С. 7-8.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619"/>
    <w:rsid w:val="000364F2"/>
    <w:rsid w:val="000A5C64"/>
    <w:rsid w:val="000D309E"/>
    <w:rsid w:val="000F2492"/>
    <w:rsid w:val="001452E8"/>
    <w:rsid w:val="001C50B3"/>
    <w:rsid w:val="001E544E"/>
    <w:rsid w:val="00212D8D"/>
    <w:rsid w:val="0028192F"/>
    <w:rsid w:val="002A722F"/>
    <w:rsid w:val="002D2E80"/>
    <w:rsid w:val="00314E8A"/>
    <w:rsid w:val="00345619"/>
    <w:rsid w:val="00384892"/>
    <w:rsid w:val="00430753"/>
    <w:rsid w:val="00463298"/>
    <w:rsid w:val="004A25C3"/>
    <w:rsid w:val="004F36F8"/>
    <w:rsid w:val="00502709"/>
    <w:rsid w:val="00505811"/>
    <w:rsid w:val="00532FCB"/>
    <w:rsid w:val="00535552"/>
    <w:rsid w:val="00541118"/>
    <w:rsid w:val="00546B81"/>
    <w:rsid w:val="00590D05"/>
    <w:rsid w:val="005E310B"/>
    <w:rsid w:val="005E48EB"/>
    <w:rsid w:val="00617E52"/>
    <w:rsid w:val="00671C38"/>
    <w:rsid w:val="006B0564"/>
    <w:rsid w:val="006E2CBB"/>
    <w:rsid w:val="007120A5"/>
    <w:rsid w:val="007154D3"/>
    <w:rsid w:val="0072027F"/>
    <w:rsid w:val="0075761F"/>
    <w:rsid w:val="007C1E36"/>
    <w:rsid w:val="007E349E"/>
    <w:rsid w:val="00803ED1"/>
    <w:rsid w:val="008659AD"/>
    <w:rsid w:val="008813F2"/>
    <w:rsid w:val="00894F40"/>
    <w:rsid w:val="008B0218"/>
    <w:rsid w:val="008D2DAC"/>
    <w:rsid w:val="00944451"/>
    <w:rsid w:val="009C4D0E"/>
    <w:rsid w:val="00A04ECF"/>
    <w:rsid w:val="00AF57C2"/>
    <w:rsid w:val="00B42812"/>
    <w:rsid w:val="00B430EB"/>
    <w:rsid w:val="00B81F77"/>
    <w:rsid w:val="00BA3E8F"/>
    <w:rsid w:val="00C30991"/>
    <w:rsid w:val="00C55699"/>
    <w:rsid w:val="00D3700C"/>
    <w:rsid w:val="00D43C75"/>
    <w:rsid w:val="00DA5243"/>
    <w:rsid w:val="00DC0943"/>
    <w:rsid w:val="00E46F7A"/>
    <w:rsid w:val="00E84E2F"/>
    <w:rsid w:val="00E95F39"/>
    <w:rsid w:val="00EB16E4"/>
    <w:rsid w:val="00EB1A83"/>
    <w:rsid w:val="00EC580B"/>
    <w:rsid w:val="00ED45C9"/>
    <w:rsid w:val="00F03B2E"/>
    <w:rsid w:val="00F331E5"/>
    <w:rsid w:val="00F741A0"/>
    <w:rsid w:val="00FD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45619"/>
  </w:style>
  <w:style w:type="character" w:styleId="a3">
    <w:name w:val="Strong"/>
    <w:basedOn w:val="a0"/>
    <w:uiPriority w:val="22"/>
    <w:qFormat/>
    <w:rsid w:val="00BA3E8F"/>
    <w:rPr>
      <w:b/>
      <w:bCs/>
    </w:rPr>
  </w:style>
  <w:style w:type="character" w:styleId="a4">
    <w:name w:val="Hyperlink"/>
    <w:basedOn w:val="a0"/>
    <w:uiPriority w:val="99"/>
    <w:unhideWhenUsed/>
    <w:rsid w:val="00F03B2E"/>
    <w:rPr>
      <w:color w:val="0000FF"/>
      <w:u w:val="single"/>
    </w:rPr>
  </w:style>
  <w:style w:type="table" w:styleId="a5">
    <w:name w:val="Table Grid"/>
    <w:basedOn w:val="a1"/>
    <w:uiPriority w:val="39"/>
    <w:rsid w:val="00541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semiHidden/>
    <w:unhideWhenUsed/>
    <w:rsid w:val="00894F40"/>
  </w:style>
  <w:style w:type="character" w:customStyle="1" w:styleId="a7">
    <w:name w:val="Текст сноски Знак"/>
    <w:basedOn w:val="a0"/>
    <w:link w:val="a6"/>
    <w:semiHidden/>
    <w:rsid w:val="00894F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94F4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8">
    <w:name w:val="footnote reference"/>
    <w:uiPriority w:val="99"/>
    <w:semiHidden/>
    <w:unhideWhenUsed/>
    <w:rsid w:val="00894F40"/>
    <w:rPr>
      <w:vertAlign w:val="superscript"/>
    </w:rPr>
  </w:style>
  <w:style w:type="paragraph" w:styleId="a9">
    <w:name w:val="No Spacing"/>
    <w:uiPriority w:val="1"/>
    <w:qFormat/>
    <w:rsid w:val="00145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45619"/>
  </w:style>
  <w:style w:type="character" w:styleId="a3">
    <w:name w:val="Strong"/>
    <w:basedOn w:val="a0"/>
    <w:uiPriority w:val="22"/>
    <w:qFormat/>
    <w:rsid w:val="00BA3E8F"/>
    <w:rPr>
      <w:b/>
      <w:bCs/>
    </w:rPr>
  </w:style>
  <w:style w:type="character" w:styleId="a4">
    <w:name w:val="Hyperlink"/>
    <w:basedOn w:val="a0"/>
    <w:uiPriority w:val="99"/>
    <w:unhideWhenUsed/>
    <w:rsid w:val="00F03B2E"/>
    <w:rPr>
      <w:color w:val="0000FF"/>
      <w:u w:val="single"/>
    </w:rPr>
  </w:style>
  <w:style w:type="table" w:styleId="a5">
    <w:name w:val="Table Grid"/>
    <w:basedOn w:val="a1"/>
    <w:uiPriority w:val="39"/>
    <w:rsid w:val="00541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semiHidden/>
    <w:unhideWhenUsed/>
    <w:rsid w:val="00894F40"/>
  </w:style>
  <w:style w:type="character" w:customStyle="1" w:styleId="a7">
    <w:name w:val="Текст сноски Знак"/>
    <w:basedOn w:val="a0"/>
    <w:link w:val="a6"/>
    <w:semiHidden/>
    <w:rsid w:val="00894F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94F4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8">
    <w:name w:val="footnote reference"/>
    <w:uiPriority w:val="99"/>
    <w:semiHidden/>
    <w:unhideWhenUsed/>
    <w:rsid w:val="00894F40"/>
    <w:rPr>
      <w:vertAlign w:val="superscript"/>
    </w:rPr>
  </w:style>
  <w:style w:type="paragraph" w:styleId="a9">
    <w:name w:val="No Spacing"/>
    <w:uiPriority w:val="1"/>
    <w:qFormat/>
    <w:rsid w:val="00145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4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cience35msal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cience35msal@mail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ience35msal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atianautorova@yandex.ru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ya.pegan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8CD606-7F55-4DA5-B44F-8D771CEA4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Kobylnikov.VP</dc:creator>
  <cp:lastModifiedBy>Белов</cp:lastModifiedBy>
  <cp:revision>7</cp:revision>
  <cp:lastPrinted>2018-03-13T06:34:00Z</cp:lastPrinted>
  <dcterms:created xsi:type="dcterms:W3CDTF">2022-08-25T10:48:00Z</dcterms:created>
  <dcterms:modified xsi:type="dcterms:W3CDTF">2022-08-26T10:46:00Z</dcterms:modified>
</cp:coreProperties>
</file>